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3B2CF" w14:textId="77777777" w:rsidR="00790847" w:rsidRDefault="00FF6E3F" w:rsidP="00716493">
      <w:pPr>
        <w:rPr>
          <w:rFonts w:ascii="Arial" w:hAnsi="Arial" w:cs="Arial"/>
          <w:b/>
          <w:sz w:val="28"/>
          <w:szCs w:val="28"/>
        </w:rPr>
      </w:pPr>
      <w:r>
        <w:rPr>
          <w:rFonts w:ascii="Arial" w:hAnsi="Arial" w:cs="Arial"/>
          <w:b/>
          <w:sz w:val="28"/>
          <w:szCs w:val="28"/>
        </w:rPr>
        <w:br/>
      </w:r>
    </w:p>
    <w:p w14:paraId="2FC80B6B" w14:textId="76184533" w:rsidR="00716493" w:rsidRPr="000B4DF2" w:rsidRDefault="000B4DF2" w:rsidP="00716493">
      <w:pPr>
        <w:rPr>
          <w:rFonts w:ascii="Arial" w:hAnsi="Arial" w:cs="Arial"/>
          <w:b/>
          <w:sz w:val="28"/>
          <w:szCs w:val="28"/>
        </w:rPr>
      </w:pPr>
      <w:r w:rsidRPr="000B4DF2">
        <w:rPr>
          <w:rFonts w:ascii="Arial" w:hAnsi="Arial" w:cs="Arial"/>
          <w:b/>
          <w:sz w:val="28"/>
          <w:szCs w:val="28"/>
        </w:rPr>
        <w:t>Guidance for Applicants</w:t>
      </w:r>
    </w:p>
    <w:p w14:paraId="14FD1D44" w14:textId="2AB4A647" w:rsidR="000B4DF2" w:rsidRDefault="000B4DF2" w:rsidP="00716493">
      <w:pPr>
        <w:rPr>
          <w:rFonts w:ascii="Arial" w:hAnsi="Arial" w:cs="Arial"/>
          <w:b/>
          <w:i/>
        </w:rPr>
      </w:pPr>
    </w:p>
    <w:p w14:paraId="12387E8C" w14:textId="54DED712" w:rsidR="00B26C2F" w:rsidRPr="00B26C2F" w:rsidRDefault="00B26C2F" w:rsidP="00716493">
      <w:pPr>
        <w:rPr>
          <w:rFonts w:ascii="Arial" w:hAnsi="Arial" w:cs="Arial"/>
          <w:b/>
        </w:rPr>
      </w:pPr>
      <w:r w:rsidRPr="00B26C2F">
        <w:rPr>
          <w:rFonts w:ascii="Arial" w:hAnsi="Arial" w:cs="Arial"/>
          <w:b/>
        </w:rPr>
        <w:t>Introduction</w:t>
      </w:r>
    </w:p>
    <w:p w14:paraId="03EDAB47" w14:textId="77777777" w:rsidR="00B26C2F" w:rsidRDefault="00B26C2F" w:rsidP="00716493">
      <w:pPr>
        <w:rPr>
          <w:rFonts w:ascii="Arial" w:hAnsi="Arial" w:cs="Arial"/>
          <w:b/>
          <w:i/>
        </w:rPr>
      </w:pPr>
    </w:p>
    <w:p w14:paraId="0137F972" w14:textId="00227550" w:rsidR="00101190" w:rsidRDefault="00716493" w:rsidP="00716493">
      <w:pPr>
        <w:rPr>
          <w:rFonts w:ascii="Arial" w:eastAsia="Arial" w:hAnsi="Arial" w:cs="Arial"/>
          <w:bCs/>
          <w:lang w:val="en-US"/>
        </w:rPr>
      </w:pPr>
      <w:r w:rsidRPr="00716493">
        <w:rPr>
          <w:rFonts w:ascii="Arial" w:eastAsia="Arial" w:hAnsi="Arial" w:cs="Arial"/>
          <w:bCs/>
          <w:lang w:val="en-US"/>
        </w:rPr>
        <w:t xml:space="preserve">The South Tyne Holistic Water Management Project </w:t>
      </w:r>
      <w:r w:rsidR="006B6D43">
        <w:rPr>
          <w:rFonts w:ascii="Arial" w:eastAsia="Arial" w:hAnsi="Arial" w:cs="Arial"/>
          <w:bCs/>
          <w:lang w:val="en-US"/>
        </w:rPr>
        <w:t xml:space="preserve">(the South Tyne project) </w:t>
      </w:r>
      <w:r w:rsidRPr="00716493">
        <w:rPr>
          <w:rFonts w:ascii="Arial" w:eastAsia="Arial" w:hAnsi="Arial" w:cs="Arial"/>
          <w:bCs/>
          <w:lang w:val="en-US"/>
        </w:rPr>
        <w:t xml:space="preserve">is a </w:t>
      </w:r>
      <w:r w:rsidR="005E0068">
        <w:rPr>
          <w:rFonts w:ascii="Arial" w:eastAsia="Arial" w:hAnsi="Arial" w:cs="Arial"/>
          <w:bCs/>
          <w:lang w:val="en-US"/>
        </w:rPr>
        <w:t>Northumbrian Water Group (</w:t>
      </w:r>
      <w:r w:rsidR="00101190">
        <w:rPr>
          <w:rFonts w:ascii="Arial" w:eastAsia="Arial" w:hAnsi="Arial" w:cs="Arial"/>
          <w:bCs/>
          <w:lang w:val="en-US"/>
        </w:rPr>
        <w:t>NWG</w:t>
      </w:r>
      <w:r w:rsidR="005E0068">
        <w:rPr>
          <w:rFonts w:ascii="Arial" w:eastAsia="Arial" w:hAnsi="Arial" w:cs="Arial"/>
          <w:bCs/>
          <w:lang w:val="en-US"/>
        </w:rPr>
        <w:t>)</w:t>
      </w:r>
      <w:r w:rsidR="00101190">
        <w:rPr>
          <w:rFonts w:ascii="Arial" w:eastAsia="Arial" w:hAnsi="Arial" w:cs="Arial"/>
          <w:bCs/>
          <w:lang w:val="en-US"/>
        </w:rPr>
        <w:t xml:space="preserve"> </w:t>
      </w:r>
      <w:r w:rsidRPr="00716493">
        <w:rPr>
          <w:rFonts w:ascii="Arial" w:eastAsia="Arial" w:hAnsi="Arial" w:cs="Arial"/>
          <w:bCs/>
          <w:lang w:val="en-US"/>
        </w:rPr>
        <w:t xml:space="preserve">Water Industry Environment </w:t>
      </w:r>
      <w:proofErr w:type="spellStart"/>
      <w:r w:rsidRPr="00716493">
        <w:rPr>
          <w:rFonts w:ascii="Arial" w:eastAsia="Arial" w:hAnsi="Arial" w:cs="Arial"/>
          <w:bCs/>
          <w:lang w:val="en-US"/>
        </w:rPr>
        <w:t>Programme</w:t>
      </w:r>
      <w:proofErr w:type="spellEnd"/>
      <w:r w:rsidR="00101190">
        <w:rPr>
          <w:rFonts w:ascii="Arial" w:eastAsia="Arial" w:hAnsi="Arial" w:cs="Arial"/>
          <w:bCs/>
          <w:lang w:val="en-US"/>
        </w:rPr>
        <w:t xml:space="preserve"> </w:t>
      </w:r>
      <w:r w:rsidRPr="00716493">
        <w:rPr>
          <w:rFonts w:ascii="Arial" w:eastAsia="Arial" w:hAnsi="Arial" w:cs="Arial"/>
          <w:bCs/>
          <w:lang w:val="en-US"/>
        </w:rPr>
        <w:t xml:space="preserve">(WINEP) </w:t>
      </w:r>
      <w:r w:rsidR="00101190">
        <w:rPr>
          <w:rFonts w:ascii="Arial" w:eastAsia="Arial" w:hAnsi="Arial" w:cs="Arial"/>
          <w:bCs/>
          <w:lang w:val="en-US"/>
        </w:rPr>
        <w:t>project</w:t>
      </w:r>
      <w:r w:rsidR="00A611A2">
        <w:rPr>
          <w:rFonts w:ascii="Arial" w:eastAsia="Arial" w:hAnsi="Arial" w:cs="Arial"/>
          <w:bCs/>
          <w:lang w:val="en-US"/>
        </w:rPr>
        <w:t xml:space="preserve"> </w:t>
      </w:r>
      <w:r w:rsidR="00101190">
        <w:rPr>
          <w:rFonts w:ascii="Arial" w:eastAsia="Arial" w:hAnsi="Arial" w:cs="Arial"/>
          <w:bCs/>
          <w:lang w:val="en-US"/>
        </w:rPr>
        <w:t xml:space="preserve">to be delivered as </w:t>
      </w:r>
      <w:r w:rsidR="000B4A38">
        <w:rPr>
          <w:rFonts w:ascii="Arial" w:eastAsia="Arial" w:hAnsi="Arial" w:cs="Arial"/>
          <w:bCs/>
          <w:lang w:val="en-US"/>
        </w:rPr>
        <w:t xml:space="preserve">part of </w:t>
      </w:r>
      <w:r w:rsidR="00101190">
        <w:rPr>
          <w:rFonts w:ascii="Arial" w:eastAsia="Arial" w:hAnsi="Arial" w:cs="Arial"/>
          <w:bCs/>
          <w:lang w:val="en-US"/>
        </w:rPr>
        <w:t>NWG’s</w:t>
      </w:r>
      <w:r w:rsidR="00A611A2">
        <w:rPr>
          <w:rFonts w:ascii="Arial" w:eastAsia="Arial" w:hAnsi="Arial" w:cs="Arial"/>
          <w:bCs/>
          <w:lang w:val="en-US"/>
        </w:rPr>
        <w:t xml:space="preserve"> Asset Management Plan 7 (AMP7)</w:t>
      </w:r>
      <w:r w:rsidR="00115069">
        <w:rPr>
          <w:rFonts w:ascii="Arial" w:eastAsia="Arial" w:hAnsi="Arial" w:cs="Arial"/>
          <w:bCs/>
          <w:lang w:val="en-US"/>
        </w:rPr>
        <w:t xml:space="preserve">. </w:t>
      </w:r>
    </w:p>
    <w:p w14:paraId="6E477335" w14:textId="3E2A4E8B" w:rsidR="00101190" w:rsidRDefault="00101190" w:rsidP="00716493">
      <w:pPr>
        <w:rPr>
          <w:rFonts w:ascii="Arial" w:eastAsia="Arial" w:hAnsi="Arial" w:cs="Arial"/>
          <w:bCs/>
          <w:lang w:val="en-US"/>
        </w:rPr>
      </w:pPr>
    </w:p>
    <w:p w14:paraId="390D1D22" w14:textId="2638021E" w:rsidR="00E6107B" w:rsidRDefault="00FF5CD1" w:rsidP="00716493">
      <w:pPr>
        <w:rPr>
          <w:rFonts w:ascii="Arial" w:eastAsia="Arial" w:hAnsi="Arial" w:cs="Arial"/>
          <w:bCs/>
          <w:lang w:val="en-US"/>
        </w:rPr>
      </w:pPr>
      <w:r>
        <w:rPr>
          <w:rFonts w:ascii="Arial" w:eastAsiaTheme="minorEastAsia" w:hAnsi="Arial" w:cs="Arial"/>
          <w:color w:val="000000" w:themeColor="text1"/>
          <w:kern w:val="24"/>
          <w:szCs w:val="24"/>
        </w:rPr>
        <w:t>The way land is managed can have a significant impact on the wider environment.</w:t>
      </w:r>
      <w:r w:rsidR="00447E95" w:rsidRPr="00D02DC6">
        <w:rPr>
          <w:rFonts w:ascii="Arial" w:eastAsiaTheme="minorEastAsia" w:hAnsi="Arial" w:cs="Arial"/>
          <w:color w:val="000000" w:themeColor="text1"/>
          <w:kern w:val="24"/>
          <w:szCs w:val="24"/>
        </w:rPr>
        <w:t xml:space="preserve"> </w:t>
      </w:r>
      <w:r>
        <w:rPr>
          <w:rFonts w:ascii="Arial" w:eastAsiaTheme="minorEastAsia" w:hAnsi="Arial" w:cs="Arial"/>
          <w:color w:val="000000" w:themeColor="text1"/>
          <w:kern w:val="24"/>
          <w:szCs w:val="24"/>
        </w:rPr>
        <w:t>A</w:t>
      </w:r>
      <w:r w:rsidR="00447E95" w:rsidRPr="00D02DC6">
        <w:rPr>
          <w:rFonts w:ascii="Arial" w:eastAsiaTheme="minorEastAsia" w:hAnsi="Arial" w:cs="Arial"/>
          <w:color w:val="000000" w:themeColor="text1"/>
          <w:kern w:val="24"/>
          <w:szCs w:val="24"/>
        </w:rPr>
        <w:t xml:space="preserve">griculture, forestry, industry, </w:t>
      </w:r>
      <w:r w:rsidR="00447E95">
        <w:rPr>
          <w:rFonts w:ascii="Arial" w:eastAsiaTheme="minorEastAsia" w:hAnsi="Arial" w:cs="Arial"/>
          <w:color w:val="000000" w:themeColor="text1"/>
          <w:kern w:val="24"/>
          <w:szCs w:val="24"/>
        </w:rPr>
        <w:t xml:space="preserve">minerals extraction and </w:t>
      </w:r>
      <w:r w:rsidR="00447E95" w:rsidRPr="00D02DC6">
        <w:rPr>
          <w:rFonts w:ascii="Arial" w:eastAsiaTheme="minorEastAsia" w:hAnsi="Arial" w:cs="Arial"/>
          <w:color w:val="000000" w:themeColor="text1"/>
          <w:kern w:val="24"/>
          <w:szCs w:val="24"/>
        </w:rPr>
        <w:t xml:space="preserve">waste management can </w:t>
      </w:r>
      <w:r w:rsidR="00447E95">
        <w:rPr>
          <w:rFonts w:ascii="Arial" w:eastAsiaTheme="minorEastAsia" w:hAnsi="Arial" w:cs="Arial"/>
          <w:color w:val="000000" w:themeColor="text1"/>
          <w:kern w:val="24"/>
          <w:szCs w:val="24"/>
        </w:rPr>
        <w:t>all have an effect o</w:t>
      </w:r>
      <w:r w:rsidR="002256A9">
        <w:rPr>
          <w:rFonts w:ascii="Arial" w:eastAsiaTheme="minorEastAsia" w:hAnsi="Arial" w:cs="Arial"/>
          <w:color w:val="000000" w:themeColor="text1"/>
          <w:kern w:val="24"/>
          <w:szCs w:val="24"/>
        </w:rPr>
        <w:t>n</w:t>
      </w:r>
      <w:r w:rsidR="00447E95" w:rsidRPr="00D02DC6">
        <w:rPr>
          <w:rFonts w:ascii="Arial" w:eastAsiaTheme="minorEastAsia" w:hAnsi="Arial" w:cs="Arial"/>
          <w:color w:val="000000" w:themeColor="text1"/>
          <w:kern w:val="24"/>
          <w:szCs w:val="24"/>
        </w:rPr>
        <w:t xml:space="preserve"> </w:t>
      </w:r>
      <w:r w:rsidR="00447E95">
        <w:rPr>
          <w:rFonts w:ascii="Arial" w:eastAsiaTheme="minorEastAsia" w:hAnsi="Arial" w:cs="Arial"/>
          <w:color w:val="000000" w:themeColor="text1"/>
          <w:kern w:val="24"/>
          <w:szCs w:val="24"/>
        </w:rPr>
        <w:t xml:space="preserve">the </w:t>
      </w:r>
      <w:r w:rsidR="00447E95" w:rsidRPr="00D02DC6">
        <w:rPr>
          <w:rFonts w:ascii="Arial" w:eastAsiaTheme="minorEastAsia" w:hAnsi="Arial" w:cs="Arial"/>
          <w:color w:val="000000" w:themeColor="text1"/>
          <w:kern w:val="24"/>
          <w:szCs w:val="24"/>
        </w:rPr>
        <w:t>quality</w:t>
      </w:r>
      <w:r w:rsidR="00447E95">
        <w:rPr>
          <w:rFonts w:ascii="Arial" w:eastAsiaTheme="minorEastAsia" w:hAnsi="Arial" w:cs="Arial"/>
          <w:color w:val="000000" w:themeColor="text1"/>
          <w:kern w:val="24"/>
          <w:szCs w:val="24"/>
        </w:rPr>
        <w:t xml:space="preserve"> of water</w:t>
      </w:r>
      <w:r w:rsidR="00B26C2F">
        <w:rPr>
          <w:rFonts w:ascii="Arial" w:eastAsiaTheme="minorEastAsia" w:hAnsi="Arial" w:cs="Arial"/>
          <w:color w:val="000000" w:themeColor="text1"/>
          <w:kern w:val="24"/>
          <w:szCs w:val="24"/>
        </w:rPr>
        <w:t xml:space="preserve"> abstracted </w:t>
      </w:r>
      <w:r w:rsidR="007B3E3D">
        <w:rPr>
          <w:rFonts w:ascii="Arial" w:eastAsiaTheme="minorEastAsia" w:hAnsi="Arial" w:cs="Arial"/>
          <w:color w:val="000000" w:themeColor="text1"/>
          <w:kern w:val="24"/>
          <w:szCs w:val="24"/>
        </w:rPr>
        <w:t>from a catchment</w:t>
      </w:r>
      <w:r w:rsidR="00B26C2F">
        <w:rPr>
          <w:rFonts w:ascii="Arial" w:eastAsiaTheme="minorEastAsia" w:hAnsi="Arial" w:cs="Arial"/>
          <w:color w:val="000000" w:themeColor="text1"/>
          <w:kern w:val="24"/>
          <w:szCs w:val="24"/>
        </w:rPr>
        <w:t xml:space="preserve"> for</w:t>
      </w:r>
      <w:r w:rsidR="002256A9">
        <w:rPr>
          <w:rFonts w:ascii="Arial" w:eastAsiaTheme="minorEastAsia" w:hAnsi="Arial" w:cs="Arial"/>
          <w:color w:val="000000" w:themeColor="text1"/>
          <w:kern w:val="24"/>
          <w:szCs w:val="24"/>
        </w:rPr>
        <w:t xml:space="preserve"> treatment </w:t>
      </w:r>
      <w:r w:rsidR="007B3E3D">
        <w:rPr>
          <w:rFonts w:ascii="Arial" w:eastAsiaTheme="minorEastAsia" w:hAnsi="Arial" w:cs="Arial"/>
          <w:color w:val="000000" w:themeColor="text1"/>
          <w:kern w:val="24"/>
          <w:szCs w:val="24"/>
        </w:rPr>
        <w:t xml:space="preserve">to supply </w:t>
      </w:r>
      <w:r w:rsidR="002256A9">
        <w:rPr>
          <w:rFonts w:ascii="Arial" w:eastAsiaTheme="minorEastAsia" w:hAnsi="Arial" w:cs="Arial"/>
          <w:color w:val="000000" w:themeColor="text1"/>
          <w:kern w:val="24"/>
          <w:szCs w:val="24"/>
        </w:rPr>
        <w:t>drinking water</w:t>
      </w:r>
      <w:r w:rsidR="00447E95" w:rsidRPr="00D02DC6">
        <w:rPr>
          <w:rFonts w:ascii="Arial" w:eastAsiaTheme="minorEastAsia" w:hAnsi="Arial" w:cs="Arial"/>
          <w:color w:val="000000" w:themeColor="text1"/>
          <w:kern w:val="24"/>
          <w:szCs w:val="24"/>
        </w:rPr>
        <w:t>.</w:t>
      </w:r>
      <w:r w:rsidR="00447E95">
        <w:rPr>
          <w:rFonts w:ascii="Arial" w:eastAsiaTheme="minorEastAsia" w:hAnsi="Arial" w:cs="Arial"/>
          <w:color w:val="000000" w:themeColor="text1"/>
          <w:kern w:val="24"/>
          <w:szCs w:val="24"/>
        </w:rPr>
        <w:t xml:space="preserve"> </w:t>
      </w:r>
      <w:r w:rsidR="00115069">
        <w:rPr>
          <w:rFonts w:ascii="Arial" w:eastAsia="Arial" w:hAnsi="Arial" w:cs="Arial"/>
          <w:bCs/>
          <w:lang w:val="en-US"/>
        </w:rPr>
        <w:t xml:space="preserve">The </w:t>
      </w:r>
      <w:r w:rsidR="00447E95">
        <w:rPr>
          <w:rFonts w:ascii="Arial" w:eastAsia="Arial" w:hAnsi="Arial" w:cs="Arial"/>
          <w:bCs/>
          <w:lang w:val="en-US"/>
        </w:rPr>
        <w:t xml:space="preserve">South Tyne </w:t>
      </w:r>
      <w:r w:rsidR="00101190">
        <w:rPr>
          <w:rFonts w:ascii="Arial" w:eastAsia="Arial" w:hAnsi="Arial" w:cs="Arial"/>
          <w:bCs/>
          <w:lang w:val="en-US"/>
        </w:rPr>
        <w:t xml:space="preserve">project </w:t>
      </w:r>
      <w:r w:rsidR="00066830">
        <w:rPr>
          <w:rFonts w:ascii="Arial" w:eastAsia="Arial" w:hAnsi="Arial" w:cs="Arial"/>
          <w:bCs/>
          <w:lang w:val="en-US"/>
        </w:rPr>
        <w:t xml:space="preserve">will </w:t>
      </w:r>
      <w:r w:rsidR="00716493" w:rsidRPr="00716493">
        <w:rPr>
          <w:rFonts w:ascii="Arial" w:eastAsia="Arial" w:hAnsi="Arial" w:cs="Arial"/>
          <w:bCs/>
          <w:lang w:val="en-US"/>
        </w:rPr>
        <w:t>i</w:t>
      </w:r>
      <w:r w:rsidR="005535BF" w:rsidRPr="00716493">
        <w:rPr>
          <w:rFonts w:ascii="Arial" w:eastAsia="Arial" w:hAnsi="Arial" w:cs="Arial"/>
          <w:bCs/>
          <w:lang w:val="en-US"/>
        </w:rPr>
        <w:t>mprov</w:t>
      </w:r>
      <w:r w:rsidR="00716493" w:rsidRPr="00716493">
        <w:rPr>
          <w:rFonts w:ascii="Arial" w:eastAsia="Arial" w:hAnsi="Arial" w:cs="Arial"/>
          <w:bCs/>
          <w:lang w:val="en-US"/>
        </w:rPr>
        <w:t>e</w:t>
      </w:r>
      <w:r w:rsidR="00BD5319">
        <w:rPr>
          <w:rFonts w:ascii="Arial" w:eastAsia="Arial" w:hAnsi="Arial" w:cs="Arial"/>
          <w:bCs/>
          <w:lang w:val="en-US"/>
        </w:rPr>
        <w:t xml:space="preserve"> the quality </w:t>
      </w:r>
      <w:r w:rsidR="00101190">
        <w:rPr>
          <w:rFonts w:ascii="Arial" w:eastAsia="Arial" w:hAnsi="Arial" w:cs="Arial"/>
          <w:bCs/>
          <w:lang w:val="en-US"/>
        </w:rPr>
        <w:t xml:space="preserve">of </w:t>
      </w:r>
      <w:r w:rsidR="00BD5319">
        <w:rPr>
          <w:rFonts w:ascii="Arial" w:eastAsia="Arial" w:hAnsi="Arial" w:cs="Arial"/>
          <w:bCs/>
          <w:lang w:val="en-US"/>
        </w:rPr>
        <w:t>raw water</w:t>
      </w:r>
      <w:r w:rsidR="00447E95">
        <w:rPr>
          <w:rFonts w:ascii="Arial" w:eastAsia="Arial" w:hAnsi="Arial" w:cs="Arial"/>
          <w:bCs/>
          <w:lang w:val="en-US"/>
        </w:rPr>
        <w:t xml:space="preserve"> in the</w:t>
      </w:r>
      <w:r w:rsidR="00101190">
        <w:rPr>
          <w:rFonts w:ascii="Arial" w:eastAsia="Arial" w:hAnsi="Arial" w:cs="Arial"/>
          <w:bCs/>
          <w:lang w:val="en-US"/>
        </w:rPr>
        <w:t xml:space="preserve"> </w:t>
      </w:r>
      <w:r w:rsidR="00C27307">
        <w:rPr>
          <w:rFonts w:ascii="Arial" w:eastAsia="Arial" w:hAnsi="Arial" w:cs="Arial"/>
          <w:bCs/>
          <w:lang w:val="en-US"/>
        </w:rPr>
        <w:t xml:space="preserve">catchment </w:t>
      </w:r>
      <w:r w:rsidR="00A35EE9">
        <w:rPr>
          <w:rFonts w:ascii="Arial" w:eastAsia="Arial" w:hAnsi="Arial" w:cs="Arial"/>
          <w:bCs/>
          <w:lang w:val="en-US"/>
        </w:rPr>
        <w:t xml:space="preserve">by </w:t>
      </w:r>
      <w:r w:rsidR="005535BF" w:rsidRPr="00716493">
        <w:rPr>
          <w:rFonts w:ascii="Arial" w:eastAsia="Arial" w:hAnsi="Arial" w:cs="Arial"/>
          <w:bCs/>
          <w:lang w:val="en-US"/>
        </w:rPr>
        <w:t xml:space="preserve">restoring habitats and </w:t>
      </w:r>
      <w:r>
        <w:rPr>
          <w:rFonts w:ascii="Arial" w:eastAsia="Arial" w:hAnsi="Arial" w:cs="Arial"/>
          <w:bCs/>
          <w:lang w:val="en-US"/>
        </w:rPr>
        <w:t xml:space="preserve">the </w:t>
      </w:r>
      <w:r w:rsidR="005535BF" w:rsidRPr="00716493">
        <w:rPr>
          <w:rFonts w:ascii="Arial" w:eastAsia="Arial" w:hAnsi="Arial" w:cs="Arial"/>
          <w:bCs/>
          <w:lang w:val="en-US"/>
        </w:rPr>
        <w:t>natural processes</w:t>
      </w:r>
      <w:r w:rsidR="00716493">
        <w:rPr>
          <w:rFonts w:ascii="Arial" w:eastAsia="Arial" w:hAnsi="Arial" w:cs="Arial"/>
          <w:bCs/>
          <w:lang w:val="en-US"/>
        </w:rPr>
        <w:t xml:space="preserve"> operating</w:t>
      </w:r>
      <w:r w:rsidR="005535BF" w:rsidRPr="00716493">
        <w:rPr>
          <w:rFonts w:ascii="Arial" w:eastAsia="Arial" w:hAnsi="Arial" w:cs="Arial"/>
          <w:bCs/>
          <w:lang w:val="en-US"/>
        </w:rPr>
        <w:t xml:space="preserve"> in watercourses and connected lan</w:t>
      </w:r>
      <w:r w:rsidR="00101190">
        <w:rPr>
          <w:rFonts w:ascii="Arial" w:eastAsia="Arial" w:hAnsi="Arial" w:cs="Arial"/>
          <w:bCs/>
          <w:lang w:val="en-US"/>
        </w:rPr>
        <w:t>d</w:t>
      </w:r>
      <w:r w:rsidR="00C23B11">
        <w:rPr>
          <w:rFonts w:ascii="Arial" w:eastAsia="Arial" w:hAnsi="Arial" w:cs="Arial"/>
          <w:bCs/>
          <w:lang w:val="en-US"/>
        </w:rPr>
        <w:t>.</w:t>
      </w:r>
      <w:r w:rsidR="00101190">
        <w:rPr>
          <w:rFonts w:ascii="Arial" w:eastAsia="Arial" w:hAnsi="Arial" w:cs="Arial"/>
          <w:bCs/>
          <w:lang w:val="en-US"/>
        </w:rPr>
        <w:t xml:space="preserve"> </w:t>
      </w:r>
    </w:p>
    <w:p w14:paraId="3681E0C0" w14:textId="333BB430" w:rsidR="00E6107B" w:rsidRDefault="00E6107B" w:rsidP="00716493">
      <w:pPr>
        <w:rPr>
          <w:rFonts w:ascii="Arial" w:eastAsia="Arial" w:hAnsi="Arial" w:cs="Arial"/>
          <w:bCs/>
          <w:lang w:val="en-US"/>
        </w:rPr>
      </w:pPr>
    </w:p>
    <w:p w14:paraId="6908866F" w14:textId="04D58753" w:rsidR="00494277" w:rsidRDefault="00447E95" w:rsidP="00716493">
      <w:pPr>
        <w:rPr>
          <w:rFonts w:ascii="Arial" w:eastAsia="Arial" w:hAnsi="Arial" w:cs="Arial"/>
          <w:bCs/>
          <w:lang w:val="en-US"/>
        </w:rPr>
      </w:pPr>
      <w:r>
        <w:rPr>
          <w:rFonts w:ascii="Arial" w:eastAsiaTheme="minorEastAsia" w:hAnsi="Arial" w:cs="Arial"/>
          <w:color w:val="000000" w:themeColor="text1"/>
          <w:kern w:val="24"/>
          <w:szCs w:val="24"/>
          <w:lang w:eastAsia="en-GB"/>
        </w:rPr>
        <w:t>Natural habitats have a positive effect on water quality by</w:t>
      </w:r>
      <w:r w:rsidR="00BD53D6">
        <w:rPr>
          <w:rFonts w:ascii="Arial" w:eastAsiaTheme="minorEastAsia" w:hAnsi="Arial" w:cs="Arial"/>
          <w:color w:val="000000" w:themeColor="text1"/>
          <w:kern w:val="24"/>
          <w:szCs w:val="24"/>
          <w:lang w:eastAsia="en-GB"/>
        </w:rPr>
        <w:t>,</w:t>
      </w:r>
      <w:r>
        <w:rPr>
          <w:rFonts w:ascii="Arial" w:eastAsiaTheme="minorEastAsia" w:hAnsi="Arial" w:cs="Arial"/>
          <w:color w:val="000000" w:themeColor="text1"/>
          <w:kern w:val="24"/>
          <w:szCs w:val="24"/>
          <w:lang w:eastAsia="en-GB"/>
        </w:rPr>
        <w:t xml:space="preserve"> for example</w:t>
      </w:r>
      <w:r w:rsidR="00BD53D6">
        <w:rPr>
          <w:rFonts w:ascii="Arial" w:eastAsiaTheme="minorEastAsia" w:hAnsi="Arial" w:cs="Arial"/>
          <w:color w:val="000000" w:themeColor="text1"/>
          <w:kern w:val="24"/>
          <w:szCs w:val="24"/>
          <w:lang w:eastAsia="en-GB"/>
        </w:rPr>
        <w:t>,</w:t>
      </w:r>
      <w:r>
        <w:rPr>
          <w:rFonts w:ascii="Arial" w:eastAsiaTheme="minorEastAsia" w:hAnsi="Arial" w:cs="Arial"/>
          <w:color w:val="000000" w:themeColor="text1"/>
          <w:kern w:val="24"/>
          <w:szCs w:val="24"/>
          <w:lang w:eastAsia="en-GB"/>
        </w:rPr>
        <w:t xml:space="preserve"> retaining water in the environment for longer periods</w:t>
      </w:r>
      <w:r w:rsidR="00303C60">
        <w:rPr>
          <w:rFonts w:ascii="Arial" w:eastAsiaTheme="minorEastAsia" w:hAnsi="Arial" w:cs="Arial"/>
          <w:color w:val="000000" w:themeColor="text1"/>
          <w:kern w:val="24"/>
          <w:szCs w:val="24"/>
          <w:lang w:eastAsia="en-GB"/>
        </w:rPr>
        <w:t>,</w:t>
      </w:r>
      <w:r>
        <w:rPr>
          <w:rFonts w:ascii="Arial" w:eastAsiaTheme="minorEastAsia" w:hAnsi="Arial" w:cs="Arial"/>
          <w:color w:val="000000" w:themeColor="text1"/>
          <w:kern w:val="24"/>
          <w:szCs w:val="24"/>
          <w:lang w:eastAsia="en-GB"/>
        </w:rPr>
        <w:t xml:space="preserve"> </w:t>
      </w:r>
      <w:r w:rsidR="009B052D">
        <w:rPr>
          <w:rFonts w:ascii="Arial" w:eastAsiaTheme="minorEastAsia" w:hAnsi="Arial" w:cs="Arial"/>
          <w:color w:val="000000" w:themeColor="text1"/>
          <w:kern w:val="24"/>
          <w:szCs w:val="24"/>
          <w:lang w:eastAsia="en-GB"/>
        </w:rPr>
        <w:t>thus</w:t>
      </w:r>
      <w:r>
        <w:rPr>
          <w:rFonts w:ascii="Arial" w:eastAsiaTheme="minorEastAsia" w:hAnsi="Arial" w:cs="Arial"/>
          <w:color w:val="000000" w:themeColor="text1"/>
          <w:kern w:val="24"/>
          <w:szCs w:val="24"/>
          <w:lang w:eastAsia="en-GB"/>
        </w:rPr>
        <w:t xml:space="preserve"> allowing it to be filtered</w:t>
      </w:r>
      <w:r w:rsidR="002256A9">
        <w:rPr>
          <w:rFonts w:ascii="Arial" w:eastAsiaTheme="minorEastAsia" w:hAnsi="Arial" w:cs="Arial"/>
          <w:color w:val="000000" w:themeColor="text1"/>
          <w:kern w:val="24"/>
          <w:szCs w:val="24"/>
          <w:lang w:eastAsia="en-GB"/>
        </w:rPr>
        <w:t xml:space="preserve"> or ‘</w:t>
      </w:r>
      <w:r>
        <w:rPr>
          <w:rFonts w:ascii="Arial" w:eastAsiaTheme="minorEastAsia" w:hAnsi="Arial" w:cs="Arial"/>
          <w:color w:val="000000" w:themeColor="text1"/>
          <w:kern w:val="24"/>
          <w:szCs w:val="24"/>
          <w:lang w:eastAsia="en-GB"/>
        </w:rPr>
        <w:t>treated</w:t>
      </w:r>
      <w:r w:rsidR="002256A9">
        <w:rPr>
          <w:rFonts w:ascii="Arial" w:eastAsiaTheme="minorEastAsia" w:hAnsi="Arial" w:cs="Arial"/>
          <w:color w:val="000000" w:themeColor="text1"/>
          <w:kern w:val="24"/>
          <w:szCs w:val="24"/>
          <w:lang w:eastAsia="en-GB"/>
        </w:rPr>
        <w:t>’</w:t>
      </w:r>
      <w:r>
        <w:rPr>
          <w:rFonts w:ascii="Arial" w:eastAsiaTheme="minorEastAsia" w:hAnsi="Arial" w:cs="Arial"/>
          <w:color w:val="000000" w:themeColor="text1"/>
          <w:kern w:val="24"/>
          <w:szCs w:val="24"/>
          <w:lang w:eastAsia="en-GB"/>
        </w:rPr>
        <w:t xml:space="preserve"> </w:t>
      </w:r>
      <w:r w:rsidR="00FB3056">
        <w:rPr>
          <w:rFonts w:ascii="Arial" w:eastAsiaTheme="minorEastAsia" w:hAnsi="Arial" w:cs="Arial"/>
          <w:color w:val="000000" w:themeColor="text1"/>
          <w:kern w:val="24"/>
          <w:szCs w:val="24"/>
          <w:lang w:eastAsia="en-GB"/>
        </w:rPr>
        <w:t>by natural processes</w:t>
      </w:r>
      <w:r w:rsidR="00226D05">
        <w:rPr>
          <w:rFonts w:ascii="Arial" w:eastAsiaTheme="minorEastAsia" w:hAnsi="Arial" w:cs="Arial"/>
          <w:color w:val="000000" w:themeColor="text1"/>
          <w:kern w:val="24"/>
          <w:szCs w:val="24"/>
          <w:lang w:eastAsia="en-GB"/>
        </w:rPr>
        <w:t>, resulting in sediments</w:t>
      </w:r>
      <w:r w:rsidR="00457D14">
        <w:rPr>
          <w:rFonts w:ascii="Arial" w:eastAsiaTheme="minorEastAsia" w:hAnsi="Arial" w:cs="Arial"/>
          <w:color w:val="000000" w:themeColor="text1"/>
          <w:kern w:val="24"/>
          <w:szCs w:val="24"/>
          <w:lang w:eastAsia="en-GB"/>
        </w:rPr>
        <w:t xml:space="preserve"> or </w:t>
      </w:r>
      <w:r w:rsidR="002256A9">
        <w:rPr>
          <w:rFonts w:ascii="Arial" w:eastAsiaTheme="minorEastAsia" w:hAnsi="Arial" w:cs="Arial"/>
          <w:color w:val="000000" w:themeColor="text1"/>
          <w:kern w:val="24"/>
          <w:szCs w:val="24"/>
          <w:lang w:eastAsia="en-GB"/>
        </w:rPr>
        <w:t xml:space="preserve">contaminants </w:t>
      </w:r>
      <w:r w:rsidR="00226D05">
        <w:rPr>
          <w:rFonts w:ascii="Arial" w:eastAsiaTheme="minorEastAsia" w:hAnsi="Arial" w:cs="Arial"/>
          <w:color w:val="000000" w:themeColor="text1"/>
          <w:kern w:val="24"/>
          <w:szCs w:val="24"/>
          <w:lang w:eastAsia="en-GB"/>
        </w:rPr>
        <w:t>being</w:t>
      </w:r>
      <w:r w:rsidR="002256A9">
        <w:rPr>
          <w:rFonts w:ascii="Arial" w:eastAsiaTheme="minorEastAsia" w:hAnsi="Arial" w:cs="Arial"/>
          <w:color w:val="000000" w:themeColor="text1"/>
          <w:kern w:val="24"/>
          <w:szCs w:val="24"/>
          <w:lang w:eastAsia="en-GB"/>
        </w:rPr>
        <w:t xml:space="preserve"> removed or retained. </w:t>
      </w:r>
      <w:r w:rsidR="00321361">
        <w:rPr>
          <w:rFonts w:ascii="Arial" w:eastAsiaTheme="minorEastAsia" w:hAnsi="Arial" w:cs="Arial"/>
          <w:color w:val="000000" w:themeColor="text1"/>
          <w:kern w:val="24"/>
          <w:szCs w:val="24"/>
          <w:lang w:eastAsia="en-GB"/>
        </w:rPr>
        <w:t>Many of the</w:t>
      </w:r>
      <w:r w:rsidR="002256A9">
        <w:rPr>
          <w:rFonts w:ascii="Arial" w:eastAsiaTheme="minorEastAsia" w:hAnsi="Arial" w:cs="Arial"/>
          <w:color w:val="000000" w:themeColor="text1"/>
          <w:kern w:val="24"/>
          <w:szCs w:val="24"/>
          <w:lang w:eastAsia="en-GB"/>
        </w:rPr>
        <w:t xml:space="preserve"> water quality </w:t>
      </w:r>
      <w:r w:rsidR="00E6145E">
        <w:rPr>
          <w:rFonts w:ascii="Arial" w:eastAsiaTheme="minorEastAsia" w:hAnsi="Arial" w:cs="Arial"/>
          <w:color w:val="000000" w:themeColor="text1"/>
          <w:kern w:val="24"/>
          <w:szCs w:val="24"/>
          <w:lang w:eastAsia="en-GB"/>
        </w:rPr>
        <w:t xml:space="preserve">issues seen in the </w:t>
      </w:r>
      <w:r w:rsidR="00066830">
        <w:rPr>
          <w:rFonts w:ascii="Arial" w:eastAsiaTheme="minorEastAsia" w:hAnsi="Arial" w:cs="Arial"/>
          <w:color w:val="000000" w:themeColor="text1"/>
          <w:kern w:val="24"/>
          <w:szCs w:val="24"/>
          <w:lang w:eastAsia="en-GB"/>
        </w:rPr>
        <w:t xml:space="preserve">South Tyne </w:t>
      </w:r>
      <w:r w:rsidR="00E6145E">
        <w:rPr>
          <w:rFonts w:ascii="Arial" w:eastAsiaTheme="minorEastAsia" w:hAnsi="Arial" w:cs="Arial"/>
          <w:color w:val="000000" w:themeColor="text1"/>
          <w:kern w:val="24"/>
          <w:szCs w:val="24"/>
          <w:lang w:eastAsia="en-GB"/>
        </w:rPr>
        <w:t>catchment</w:t>
      </w:r>
      <w:r w:rsidR="002256A9">
        <w:rPr>
          <w:rFonts w:ascii="Arial" w:eastAsiaTheme="minorEastAsia" w:hAnsi="Arial" w:cs="Arial"/>
          <w:color w:val="000000" w:themeColor="text1"/>
          <w:kern w:val="24"/>
          <w:szCs w:val="24"/>
          <w:lang w:eastAsia="en-GB"/>
        </w:rPr>
        <w:t xml:space="preserve"> are related to extreme weather events</w:t>
      </w:r>
      <w:r w:rsidR="00B26C2F">
        <w:rPr>
          <w:rFonts w:ascii="Arial" w:eastAsiaTheme="minorEastAsia" w:hAnsi="Arial" w:cs="Arial"/>
          <w:color w:val="000000" w:themeColor="text1"/>
          <w:kern w:val="24"/>
          <w:szCs w:val="24"/>
          <w:lang w:eastAsia="en-GB"/>
        </w:rPr>
        <w:t xml:space="preserve"> </w:t>
      </w:r>
      <w:proofErr w:type="gramStart"/>
      <w:r w:rsidR="00B26C2F">
        <w:rPr>
          <w:rFonts w:ascii="Arial" w:eastAsiaTheme="minorEastAsia" w:hAnsi="Arial" w:cs="Arial"/>
          <w:color w:val="000000" w:themeColor="text1"/>
          <w:kern w:val="24"/>
          <w:szCs w:val="24"/>
          <w:lang w:eastAsia="en-GB"/>
        </w:rPr>
        <w:t>i.e.</w:t>
      </w:r>
      <w:proofErr w:type="gramEnd"/>
      <w:r w:rsidR="00B26C2F">
        <w:rPr>
          <w:rFonts w:ascii="Arial" w:eastAsiaTheme="minorEastAsia" w:hAnsi="Arial" w:cs="Arial"/>
          <w:color w:val="000000" w:themeColor="text1"/>
          <w:kern w:val="24"/>
          <w:szCs w:val="24"/>
          <w:lang w:eastAsia="en-GB"/>
        </w:rPr>
        <w:t xml:space="preserve"> flood and drought</w:t>
      </w:r>
      <w:r w:rsidR="00223097">
        <w:rPr>
          <w:rFonts w:ascii="Arial" w:eastAsiaTheme="minorEastAsia" w:hAnsi="Arial" w:cs="Arial"/>
          <w:color w:val="000000" w:themeColor="text1"/>
          <w:kern w:val="24"/>
          <w:szCs w:val="24"/>
          <w:lang w:eastAsia="en-GB"/>
        </w:rPr>
        <w:t xml:space="preserve"> leading to variability in conductivity and release of pollutants</w:t>
      </w:r>
      <w:r w:rsidR="005E0068">
        <w:rPr>
          <w:rFonts w:ascii="Arial" w:eastAsiaTheme="minorEastAsia" w:hAnsi="Arial" w:cs="Arial"/>
          <w:color w:val="000000" w:themeColor="text1"/>
          <w:kern w:val="24"/>
          <w:szCs w:val="24"/>
          <w:lang w:eastAsia="en-GB"/>
        </w:rPr>
        <w:t>.  R</w:t>
      </w:r>
      <w:r w:rsidR="00B26C2F">
        <w:rPr>
          <w:rFonts w:ascii="Arial" w:eastAsiaTheme="minorEastAsia" w:hAnsi="Arial" w:cs="Arial"/>
          <w:color w:val="000000" w:themeColor="text1"/>
          <w:kern w:val="24"/>
          <w:szCs w:val="24"/>
          <w:lang w:eastAsia="en-GB"/>
        </w:rPr>
        <w:t>educ</w:t>
      </w:r>
      <w:r w:rsidR="00E6145E">
        <w:rPr>
          <w:rFonts w:ascii="Arial" w:eastAsiaTheme="minorEastAsia" w:hAnsi="Arial" w:cs="Arial"/>
          <w:color w:val="000000" w:themeColor="text1"/>
          <w:kern w:val="24"/>
          <w:szCs w:val="24"/>
          <w:lang w:eastAsia="en-GB"/>
        </w:rPr>
        <w:t>ing</w:t>
      </w:r>
      <w:r w:rsidR="00B26C2F">
        <w:rPr>
          <w:rFonts w:ascii="Arial" w:eastAsiaTheme="minorEastAsia" w:hAnsi="Arial" w:cs="Arial"/>
          <w:color w:val="000000" w:themeColor="text1"/>
          <w:kern w:val="24"/>
          <w:szCs w:val="24"/>
          <w:lang w:eastAsia="en-GB"/>
        </w:rPr>
        <w:t xml:space="preserve"> the </w:t>
      </w:r>
      <w:r w:rsidR="00223097">
        <w:rPr>
          <w:rFonts w:ascii="Arial" w:eastAsiaTheme="minorEastAsia" w:hAnsi="Arial" w:cs="Arial"/>
          <w:color w:val="000000" w:themeColor="text1"/>
          <w:kern w:val="24"/>
          <w:szCs w:val="24"/>
          <w:lang w:eastAsia="en-GB"/>
        </w:rPr>
        <w:t>frequency</w:t>
      </w:r>
      <w:r w:rsidR="00B26C2F">
        <w:rPr>
          <w:rFonts w:ascii="Arial" w:eastAsiaTheme="minorEastAsia" w:hAnsi="Arial" w:cs="Arial"/>
          <w:color w:val="000000" w:themeColor="text1"/>
          <w:kern w:val="24"/>
          <w:szCs w:val="24"/>
          <w:lang w:eastAsia="en-GB"/>
        </w:rPr>
        <w:t xml:space="preserve"> of these events </w:t>
      </w:r>
      <w:r w:rsidR="0036574D" w:rsidRPr="00101190">
        <w:rPr>
          <w:rFonts w:ascii="Arial" w:eastAsia="Arial" w:hAnsi="Arial" w:cs="Arial"/>
          <w:bCs/>
          <w:lang w:val="en-US"/>
        </w:rPr>
        <w:t xml:space="preserve">may </w:t>
      </w:r>
      <w:r w:rsidR="00494277" w:rsidRPr="00101190">
        <w:rPr>
          <w:rFonts w:ascii="Arial" w:eastAsia="Arial" w:hAnsi="Arial" w:cs="Arial"/>
          <w:bCs/>
          <w:lang w:val="en-US"/>
        </w:rPr>
        <w:t xml:space="preserve">result in </w:t>
      </w:r>
      <w:r w:rsidR="00457D14">
        <w:rPr>
          <w:rFonts w:ascii="Arial" w:eastAsia="Arial" w:hAnsi="Arial" w:cs="Arial"/>
          <w:bCs/>
          <w:lang w:val="en-US"/>
        </w:rPr>
        <w:t xml:space="preserve">improved water quality as well as </w:t>
      </w:r>
      <w:r w:rsidR="00E6107B">
        <w:rPr>
          <w:rFonts w:ascii="Arial" w:eastAsia="Arial" w:hAnsi="Arial" w:cs="Arial"/>
          <w:bCs/>
          <w:lang w:val="en-US"/>
        </w:rPr>
        <w:t xml:space="preserve">an </w:t>
      </w:r>
      <w:r w:rsidR="00494277" w:rsidRPr="00101190">
        <w:rPr>
          <w:rFonts w:ascii="Arial" w:eastAsia="Arial" w:hAnsi="Arial" w:cs="Arial"/>
          <w:bCs/>
          <w:lang w:val="en-US"/>
        </w:rPr>
        <w:t>increase</w:t>
      </w:r>
      <w:r w:rsidR="00E6107B">
        <w:rPr>
          <w:rFonts w:ascii="Arial" w:eastAsia="Arial" w:hAnsi="Arial" w:cs="Arial"/>
          <w:bCs/>
          <w:lang w:val="en-US"/>
        </w:rPr>
        <w:t>d</w:t>
      </w:r>
      <w:r w:rsidR="00494277" w:rsidRPr="00101190">
        <w:rPr>
          <w:rFonts w:ascii="Arial" w:eastAsia="Arial" w:hAnsi="Arial" w:cs="Arial"/>
          <w:bCs/>
          <w:lang w:val="en-US"/>
        </w:rPr>
        <w:t xml:space="preserve"> ability for the catchment to adapt to climate</w:t>
      </w:r>
      <w:r w:rsidR="00494277" w:rsidRPr="00B9752A">
        <w:rPr>
          <w:rFonts w:ascii="Arial" w:eastAsia="Arial" w:hAnsi="Arial" w:cs="Arial"/>
          <w:bCs/>
          <w:lang w:val="en-US"/>
        </w:rPr>
        <w:t xml:space="preserve"> </w:t>
      </w:r>
      <w:r w:rsidR="00494277" w:rsidRPr="00101190">
        <w:rPr>
          <w:rFonts w:ascii="Arial" w:eastAsia="Arial" w:hAnsi="Arial" w:cs="Arial"/>
          <w:bCs/>
          <w:lang w:val="en-US"/>
        </w:rPr>
        <w:t>change.</w:t>
      </w:r>
    </w:p>
    <w:p w14:paraId="687F3EC4" w14:textId="7497E1F5" w:rsidR="00EF2552" w:rsidRDefault="00EF2552" w:rsidP="00716493">
      <w:pPr>
        <w:rPr>
          <w:rFonts w:ascii="Arial" w:eastAsia="Arial" w:hAnsi="Arial" w:cs="Arial"/>
          <w:bCs/>
          <w:lang w:val="en-US"/>
        </w:rPr>
      </w:pPr>
    </w:p>
    <w:p w14:paraId="01C45E68" w14:textId="5AA3A5C4" w:rsidR="00EF2552" w:rsidRDefault="00EF2552" w:rsidP="00716493">
      <w:pPr>
        <w:rPr>
          <w:rFonts w:ascii="Arial" w:eastAsia="Arial" w:hAnsi="Arial" w:cs="Arial"/>
          <w:bCs/>
          <w:lang w:val="en-US"/>
        </w:rPr>
      </w:pPr>
      <w:r>
        <w:rPr>
          <w:rFonts w:ascii="Arial" w:eastAsia="Arial" w:hAnsi="Arial" w:cs="Arial"/>
          <w:bCs/>
          <w:lang w:val="en-US"/>
        </w:rPr>
        <w:t xml:space="preserve">NWG would like to deliver the South Tyne project in part by funding partner </w:t>
      </w:r>
      <w:proofErr w:type="spellStart"/>
      <w:r>
        <w:rPr>
          <w:rFonts w:ascii="Arial" w:eastAsia="Arial" w:hAnsi="Arial" w:cs="Arial"/>
          <w:bCs/>
          <w:lang w:val="en-US"/>
        </w:rPr>
        <w:t>organisations</w:t>
      </w:r>
      <w:proofErr w:type="spellEnd"/>
      <w:r>
        <w:rPr>
          <w:rFonts w:ascii="Arial" w:eastAsia="Arial" w:hAnsi="Arial" w:cs="Arial"/>
          <w:bCs/>
          <w:lang w:val="en-US"/>
        </w:rPr>
        <w:t>, farmers and landowners to deliver projects which will achieve the project’s aims.</w:t>
      </w:r>
    </w:p>
    <w:p w14:paraId="531B45FD" w14:textId="5858E96E" w:rsidR="001209F7" w:rsidRDefault="001209F7" w:rsidP="00716493">
      <w:pPr>
        <w:rPr>
          <w:rFonts w:ascii="Arial" w:eastAsia="Arial" w:hAnsi="Arial" w:cs="Arial"/>
          <w:bCs/>
          <w:lang w:val="en-US"/>
        </w:rPr>
      </w:pPr>
    </w:p>
    <w:p w14:paraId="27CF8173" w14:textId="58DA0720" w:rsidR="001209F7" w:rsidRDefault="001209F7" w:rsidP="001209F7">
      <w:pPr>
        <w:rPr>
          <w:rFonts w:ascii="Arial" w:eastAsia="Arial" w:hAnsi="Arial" w:cs="Arial"/>
          <w:bCs/>
          <w:lang w:val="en-US"/>
        </w:rPr>
      </w:pPr>
      <w:r>
        <w:rPr>
          <w:rFonts w:ascii="Arial" w:eastAsia="Arial" w:hAnsi="Arial" w:cs="Arial"/>
          <w:bCs/>
          <w:lang w:val="en-US"/>
        </w:rPr>
        <w:t>NWG retains the right to change the funding criteria set out below as necessary to deliver the overall aims of the South Tyne project.</w:t>
      </w:r>
    </w:p>
    <w:p w14:paraId="65B69649" w14:textId="28B053D3" w:rsidR="000B4DF2" w:rsidRDefault="000B4DF2" w:rsidP="00716493">
      <w:pPr>
        <w:rPr>
          <w:rFonts w:ascii="Arial" w:eastAsia="Arial" w:hAnsi="Arial" w:cs="Arial"/>
          <w:bCs/>
          <w:lang w:val="en-US"/>
        </w:rPr>
      </w:pPr>
    </w:p>
    <w:p w14:paraId="0F8C8F4F" w14:textId="7D336F59" w:rsidR="000B4DF2" w:rsidRPr="000B4DF2" w:rsidRDefault="000B4DF2" w:rsidP="00716493">
      <w:pPr>
        <w:rPr>
          <w:rFonts w:ascii="Arial" w:eastAsia="Arial" w:hAnsi="Arial" w:cs="Arial"/>
          <w:b/>
          <w:bCs/>
          <w:lang w:val="en-US"/>
        </w:rPr>
      </w:pPr>
      <w:r w:rsidRPr="000B4DF2">
        <w:rPr>
          <w:rFonts w:ascii="Arial" w:eastAsia="Arial" w:hAnsi="Arial" w:cs="Arial"/>
          <w:b/>
          <w:bCs/>
          <w:lang w:val="en-US"/>
        </w:rPr>
        <w:t>Level of Grant</w:t>
      </w:r>
    </w:p>
    <w:p w14:paraId="3438C391" w14:textId="2AC2886A" w:rsidR="00FB4103" w:rsidRPr="0062486C" w:rsidRDefault="00FB4103" w:rsidP="00716493">
      <w:pPr>
        <w:rPr>
          <w:rFonts w:ascii="Arial" w:eastAsia="Arial" w:hAnsi="Arial" w:cs="Arial"/>
          <w:bCs/>
          <w:i/>
          <w:lang w:val="en-US"/>
        </w:rPr>
      </w:pPr>
    </w:p>
    <w:p w14:paraId="3295E8C8" w14:textId="6C80FE9D" w:rsidR="002256A9" w:rsidRDefault="002F3613" w:rsidP="00716493">
      <w:pPr>
        <w:rPr>
          <w:rFonts w:ascii="Arial" w:eastAsia="Arial" w:hAnsi="Arial" w:cs="Arial"/>
          <w:bCs/>
          <w:lang w:val="en-US"/>
        </w:rPr>
      </w:pPr>
      <w:r>
        <w:rPr>
          <w:rFonts w:ascii="Arial" w:eastAsia="Arial" w:hAnsi="Arial" w:cs="Arial"/>
          <w:bCs/>
          <w:lang w:val="en-US"/>
        </w:rPr>
        <w:t>Grants will be offered</w:t>
      </w:r>
      <w:r w:rsidR="00AD3D12" w:rsidRPr="005864E5">
        <w:rPr>
          <w:rFonts w:ascii="Arial" w:eastAsia="Arial" w:hAnsi="Arial" w:cs="Arial"/>
          <w:bCs/>
          <w:lang w:val="en-US"/>
        </w:rPr>
        <w:t xml:space="preserve"> </w:t>
      </w:r>
      <w:r w:rsidR="005864E5" w:rsidRPr="005864E5">
        <w:rPr>
          <w:rFonts w:ascii="Arial" w:eastAsia="Arial" w:hAnsi="Arial" w:cs="Arial"/>
          <w:bCs/>
          <w:lang w:val="en-US"/>
        </w:rPr>
        <w:t xml:space="preserve">up to </w:t>
      </w:r>
      <w:r>
        <w:rPr>
          <w:rFonts w:ascii="Arial" w:eastAsia="Arial" w:hAnsi="Arial" w:cs="Arial"/>
          <w:bCs/>
          <w:lang w:val="en-US"/>
        </w:rPr>
        <w:t xml:space="preserve">a value of </w:t>
      </w:r>
      <w:r w:rsidR="000B4DF2" w:rsidRPr="005864E5">
        <w:rPr>
          <w:rFonts w:ascii="Arial" w:eastAsia="Arial" w:hAnsi="Arial" w:cs="Arial"/>
          <w:bCs/>
          <w:lang w:val="en-US"/>
        </w:rPr>
        <w:t>£25,000</w:t>
      </w:r>
      <w:r w:rsidR="00066830">
        <w:rPr>
          <w:rFonts w:ascii="Arial" w:eastAsia="Arial" w:hAnsi="Arial" w:cs="Arial"/>
          <w:bCs/>
          <w:lang w:val="en-US"/>
        </w:rPr>
        <w:t>. A</w:t>
      </w:r>
      <w:r w:rsidR="00107149" w:rsidRPr="005864E5">
        <w:rPr>
          <w:rFonts w:ascii="Arial" w:eastAsia="Arial" w:hAnsi="Arial" w:cs="Arial"/>
          <w:bCs/>
          <w:lang w:val="en-US"/>
        </w:rPr>
        <w:t>pplications for l</w:t>
      </w:r>
      <w:r w:rsidR="002256A9" w:rsidRPr="005864E5">
        <w:rPr>
          <w:rFonts w:ascii="Arial" w:eastAsia="Arial" w:hAnsi="Arial" w:cs="Arial"/>
          <w:bCs/>
          <w:lang w:val="en-US"/>
        </w:rPr>
        <w:t xml:space="preserve">arger sums </w:t>
      </w:r>
      <w:r w:rsidR="008E303F">
        <w:rPr>
          <w:rFonts w:ascii="Arial" w:eastAsia="Arial" w:hAnsi="Arial" w:cs="Arial"/>
          <w:bCs/>
          <w:lang w:val="en-US"/>
        </w:rPr>
        <w:t xml:space="preserve">may </w:t>
      </w:r>
      <w:r w:rsidR="00107149" w:rsidRPr="005864E5">
        <w:rPr>
          <w:rFonts w:ascii="Arial" w:eastAsia="Arial" w:hAnsi="Arial" w:cs="Arial"/>
          <w:bCs/>
          <w:lang w:val="en-US"/>
        </w:rPr>
        <w:t>be considered</w:t>
      </w:r>
      <w:r w:rsidR="00CC5B62" w:rsidRPr="005864E5">
        <w:rPr>
          <w:rFonts w:ascii="Arial" w:eastAsia="Arial" w:hAnsi="Arial" w:cs="Arial"/>
          <w:bCs/>
          <w:lang w:val="en-US"/>
        </w:rPr>
        <w:t xml:space="preserve"> </w:t>
      </w:r>
      <w:r w:rsidR="008E303F">
        <w:rPr>
          <w:rFonts w:ascii="Arial" w:eastAsia="Arial" w:hAnsi="Arial" w:cs="Arial"/>
          <w:bCs/>
          <w:lang w:val="en-US"/>
        </w:rPr>
        <w:t>if there is a strong justification for doing so</w:t>
      </w:r>
      <w:r w:rsidR="00CC5B62" w:rsidRPr="005864E5">
        <w:rPr>
          <w:rFonts w:ascii="Arial" w:eastAsia="Arial" w:hAnsi="Arial" w:cs="Arial"/>
          <w:bCs/>
          <w:lang w:val="en-US"/>
        </w:rPr>
        <w:t xml:space="preserve"> – please contact </w:t>
      </w:r>
      <w:r w:rsidR="00D74CC2">
        <w:rPr>
          <w:rFonts w:ascii="Arial" w:eastAsia="Arial" w:hAnsi="Arial" w:cs="Arial"/>
          <w:bCs/>
          <w:lang w:val="en-US"/>
        </w:rPr>
        <w:t xml:space="preserve">Susan </w:t>
      </w:r>
      <w:proofErr w:type="spellStart"/>
      <w:r w:rsidR="00D74CC2">
        <w:rPr>
          <w:rFonts w:ascii="Arial" w:eastAsia="Arial" w:hAnsi="Arial" w:cs="Arial"/>
          <w:bCs/>
          <w:lang w:val="en-US"/>
        </w:rPr>
        <w:t>Mackirdy</w:t>
      </w:r>
      <w:proofErr w:type="spellEnd"/>
      <w:r w:rsidR="00D74CC2">
        <w:rPr>
          <w:rFonts w:ascii="Arial" w:eastAsia="Arial" w:hAnsi="Arial" w:cs="Arial"/>
          <w:bCs/>
          <w:lang w:val="en-US"/>
        </w:rPr>
        <w:t xml:space="preserve"> </w:t>
      </w:r>
      <w:hyperlink r:id="rId13" w:history="1">
        <w:r w:rsidR="00D74CC2" w:rsidRPr="00AC4E47">
          <w:rPr>
            <w:rStyle w:val="Hyperlink"/>
            <w:rFonts w:ascii="Arial" w:eastAsia="Arial" w:hAnsi="Arial" w:cs="Arial"/>
            <w:bCs/>
            <w:lang w:val="en-US"/>
          </w:rPr>
          <w:t>susan.mackirdy@nwl.co.uk</w:t>
        </w:r>
      </w:hyperlink>
      <w:r w:rsidR="00D74CC2">
        <w:rPr>
          <w:rFonts w:ascii="Arial" w:eastAsia="Arial" w:hAnsi="Arial" w:cs="Arial"/>
          <w:bCs/>
          <w:lang w:val="en-US"/>
        </w:rPr>
        <w:t xml:space="preserve"> </w:t>
      </w:r>
      <w:r w:rsidR="00CC5B62" w:rsidRPr="005864E5">
        <w:rPr>
          <w:rFonts w:ascii="Arial" w:eastAsia="Arial" w:hAnsi="Arial" w:cs="Arial"/>
          <w:bCs/>
          <w:lang w:val="en-US"/>
        </w:rPr>
        <w:t>to discuss</w:t>
      </w:r>
      <w:r w:rsidR="009811CB">
        <w:rPr>
          <w:rFonts w:ascii="Arial" w:eastAsia="Arial" w:hAnsi="Arial" w:cs="Arial"/>
          <w:bCs/>
          <w:lang w:val="en-US"/>
        </w:rPr>
        <w:t xml:space="preserve"> before submitting an application</w:t>
      </w:r>
      <w:r w:rsidR="00226DB8">
        <w:rPr>
          <w:rFonts w:ascii="Arial" w:eastAsia="Arial" w:hAnsi="Arial" w:cs="Arial"/>
          <w:bCs/>
          <w:lang w:val="en-US"/>
        </w:rPr>
        <w:t xml:space="preserve"> in excess of £25,000</w:t>
      </w:r>
      <w:r w:rsidR="00107149" w:rsidRPr="005864E5">
        <w:rPr>
          <w:rFonts w:ascii="Arial" w:eastAsia="Arial" w:hAnsi="Arial" w:cs="Arial"/>
          <w:bCs/>
          <w:lang w:val="en-US"/>
        </w:rPr>
        <w:t>.</w:t>
      </w:r>
      <w:r w:rsidR="00107149">
        <w:rPr>
          <w:rFonts w:ascii="Arial" w:eastAsia="Arial" w:hAnsi="Arial" w:cs="Arial"/>
          <w:bCs/>
          <w:lang w:val="en-US"/>
        </w:rPr>
        <w:t xml:space="preserve"> </w:t>
      </w:r>
    </w:p>
    <w:p w14:paraId="74C9E8D2" w14:textId="260E47F3" w:rsidR="00FB4985" w:rsidRPr="00FB4985" w:rsidRDefault="00FB4985" w:rsidP="00716493">
      <w:pPr>
        <w:rPr>
          <w:rFonts w:ascii="Arial" w:eastAsia="Arial" w:hAnsi="Arial" w:cs="Arial"/>
          <w:bCs/>
          <w:highlight w:val="yellow"/>
          <w:lang w:val="en-US"/>
        </w:rPr>
      </w:pPr>
    </w:p>
    <w:p w14:paraId="701C82E1" w14:textId="0799229F" w:rsidR="00A60246" w:rsidRPr="005864E5" w:rsidRDefault="0062486C" w:rsidP="00716493">
      <w:pPr>
        <w:rPr>
          <w:rFonts w:ascii="Arial" w:eastAsia="Arial" w:hAnsi="Arial" w:cs="Arial"/>
          <w:bCs/>
          <w:lang w:val="en-US"/>
        </w:rPr>
      </w:pPr>
      <w:r w:rsidRPr="005864E5">
        <w:rPr>
          <w:rFonts w:ascii="Arial" w:eastAsia="Arial" w:hAnsi="Arial" w:cs="Arial"/>
          <w:bCs/>
          <w:lang w:val="en-US"/>
        </w:rPr>
        <w:t>Depending on the type of project</w:t>
      </w:r>
      <w:r w:rsidR="007A55E8" w:rsidRPr="005864E5">
        <w:rPr>
          <w:rFonts w:ascii="Arial" w:eastAsia="Arial" w:hAnsi="Arial" w:cs="Arial"/>
          <w:bCs/>
          <w:lang w:val="en-US"/>
        </w:rPr>
        <w:t xml:space="preserve">, </w:t>
      </w:r>
      <w:r w:rsidR="00B26C2F" w:rsidRPr="005864E5">
        <w:rPr>
          <w:rFonts w:ascii="Arial" w:eastAsia="Arial" w:hAnsi="Arial" w:cs="Arial"/>
          <w:bCs/>
          <w:lang w:val="en-US"/>
        </w:rPr>
        <w:t xml:space="preserve">the </w:t>
      </w:r>
      <w:r w:rsidR="007A55E8" w:rsidRPr="005864E5">
        <w:rPr>
          <w:rFonts w:ascii="Arial" w:eastAsia="Arial" w:hAnsi="Arial" w:cs="Arial"/>
          <w:bCs/>
          <w:lang w:val="en-US"/>
        </w:rPr>
        <w:t>level of funding</w:t>
      </w:r>
      <w:r w:rsidR="005E4423">
        <w:rPr>
          <w:rFonts w:ascii="Arial" w:eastAsia="Arial" w:hAnsi="Arial" w:cs="Arial"/>
          <w:bCs/>
          <w:lang w:val="en-US"/>
        </w:rPr>
        <w:t>,</w:t>
      </w:r>
      <w:r w:rsidRPr="005864E5">
        <w:rPr>
          <w:rFonts w:ascii="Arial" w:eastAsia="Arial" w:hAnsi="Arial" w:cs="Arial"/>
          <w:bCs/>
          <w:lang w:val="en-US"/>
        </w:rPr>
        <w:t xml:space="preserve"> and </w:t>
      </w:r>
      <w:r w:rsidR="007A55E8" w:rsidRPr="005864E5">
        <w:rPr>
          <w:rFonts w:ascii="Arial" w:eastAsia="Arial" w:hAnsi="Arial" w:cs="Arial"/>
          <w:bCs/>
          <w:lang w:val="en-US"/>
        </w:rPr>
        <w:t xml:space="preserve">the </w:t>
      </w:r>
      <w:r w:rsidRPr="005864E5">
        <w:rPr>
          <w:rFonts w:ascii="Arial" w:eastAsia="Arial" w:hAnsi="Arial" w:cs="Arial"/>
          <w:bCs/>
          <w:lang w:val="en-US"/>
        </w:rPr>
        <w:t>applicant</w:t>
      </w:r>
      <w:r w:rsidR="007A55E8" w:rsidRPr="005864E5">
        <w:rPr>
          <w:rFonts w:ascii="Arial" w:eastAsia="Arial" w:hAnsi="Arial" w:cs="Arial"/>
          <w:bCs/>
          <w:lang w:val="en-US"/>
        </w:rPr>
        <w:t>’s requirements</w:t>
      </w:r>
      <w:r w:rsidR="001B5DC6">
        <w:rPr>
          <w:rFonts w:ascii="Arial" w:eastAsia="Arial" w:hAnsi="Arial" w:cs="Arial"/>
          <w:bCs/>
          <w:lang w:val="en-US"/>
        </w:rPr>
        <w:t>,</w:t>
      </w:r>
      <w:r w:rsidR="007A55E8" w:rsidRPr="005864E5">
        <w:rPr>
          <w:rFonts w:ascii="Arial" w:eastAsia="Arial" w:hAnsi="Arial" w:cs="Arial"/>
          <w:bCs/>
          <w:lang w:val="en-US"/>
        </w:rPr>
        <w:t xml:space="preserve"> </w:t>
      </w:r>
      <w:r w:rsidRPr="005864E5">
        <w:rPr>
          <w:rFonts w:ascii="Arial" w:eastAsia="Arial" w:hAnsi="Arial" w:cs="Arial"/>
          <w:bCs/>
          <w:lang w:val="en-US"/>
        </w:rPr>
        <w:t xml:space="preserve">grants </w:t>
      </w:r>
      <w:r w:rsidR="005E4423">
        <w:rPr>
          <w:rFonts w:ascii="Arial" w:eastAsia="Arial" w:hAnsi="Arial" w:cs="Arial"/>
          <w:bCs/>
          <w:lang w:val="en-US"/>
        </w:rPr>
        <w:t>will</w:t>
      </w:r>
      <w:r w:rsidR="005E4423" w:rsidRPr="005864E5">
        <w:rPr>
          <w:rFonts w:ascii="Arial" w:eastAsia="Arial" w:hAnsi="Arial" w:cs="Arial"/>
          <w:bCs/>
          <w:lang w:val="en-US"/>
        </w:rPr>
        <w:t xml:space="preserve"> </w:t>
      </w:r>
      <w:r w:rsidRPr="005864E5">
        <w:rPr>
          <w:rFonts w:ascii="Arial" w:eastAsia="Arial" w:hAnsi="Arial" w:cs="Arial"/>
          <w:bCs/>
          <w:lang w:val="en-US"/>
        </w:rPr>
        <w:t>be paid</w:t>
      </w:r>
      <w:r w:rsidR="00B26C2F" w:rsidRPr="005864E5">
        <w:rPr>
          <w:rFonts w:ascii="Arial" w:eastAsia="Arial" w:hAnsi="Arial" w:cs="Arial"/>
          <w:bCs/>
          <w:lang w:val="en-US"/>
        </w:rPr>
        <w:t xml:space="preserve"> </w:t>
      </w:r>
      <w:r w:rsidR="00FB4103" w:rsidRPr="005864E5">
        <w:rPr>
          <w:rFonts w:ascii="Arial" w:eastAsia="Arial" w:hAnsi="Arial" w:cs="Arial"/>
          <w:bCs/>
          <w:lang w:val="en-US"/>
        </w:rPr>
        <w:t xml:space="preserve">either </w:t>
      </w:r>
      <w:r w:rsidR="00066830" w:rsidRPr="00066830">
        <w:rPr>
          <w:rFonts w:ascii="Arial" w:eastAsia="Arial" w:hAnsi="Arial" w:cs="Arial"/>
          <w:bCs/>
          <w:lang w:val="en-US"/>
        </w:rPr>
        <w:t>up-front</w:t>
      </w:r>
      <w:r w:rsidR="00066830">
        <w:rPr>
          <w:rFonts w:ascii="Arial" w:eastAsia="Arial" w:hAnsi="Arial" w:cs="Arial"/>
          <w:bCs/>
          <w:lang w:val="en-US"/>
        </w:rPr>
        <w:t>, phased or upon</w:t>
      </w:r>
      <w:r w:rsidRPr="005864E5">
        <w:rPr>
          <w:rFonts w:ascii="Arial" w:eastAsia="Arial" w:hAnsi="Arial" w:cs="Arial"/>
          <w:bCs/>
          <w:lang w:val="en-US"/>
        </w:rPr>
        <w:t xml:space="preserve"> completion of works</w:t>
      </w:r>
      <w:r w:rsidR="00066830">
        <w:rPr>
          <w:rFonts w:ascii="Arial" w:eastAsia="Arial" w:hAnsi="Arial" w:cs="Arial"/>
          <w:bCs/>
          <w:lang w:val="en-US"/>
        </w:rPr>
        <w:t xml:space="preserve">. </w:t>
      </w:r>
      <w:r w:rsidR="00066830" w:rsidRPr="00066830">
        <w:rPr>
          <w:rFonts w:ascii="Arial" w:eastAsia="Arial" w:hAnsi="Arial" w:cs="Arial"/>
          <w:bCs/>
          <w:lang w:val="en-US"/>
        </w:rPr>
        <w:t>This will be agreed prior to the project and associated grant being approved.</w:t>
      </w:r>
      <w:r w:rsidR="00B8168B">
        <w:rPr>
          <w:rFonts w:ascii="Arial" w:eastAsia="Arial" w:hAnsi="Arial" w:cs="Arial"/>
          <w:bCs/>
          <w:lang w:val="en-US"/>
        </w:rPr>
        <w:t xml:space="preserve"> </w:t>
      </w:r>
    </w:p>
    <w:p w14:paraId="345089B6" w14:textId="77777777" w:rsidR="00821C37" w:rsidRDefault="00821C37" w:rsidP="00716493">
      <w:pPr>
        <w:rPr>
          <w:rFonts w:ascii="Arial" w:eastAsia="Arial" w:hAnsi="Arial" w:cs="Arial"/>
          <w:bCs/>
          <w:lang w:val="en-US"/>
        </w:rPr>
      </w:pPr>
    </w:p>
    <w:p w14:paraId="77626251" w14:textId="68CE0E78" w:rsidR="00A60246" w:rsidRDefault="00A60246" w:rsidP="00716493">
      <w:pPr>
        <w:rPr>
          <w:rFonts w:ascii="Arial" w:eastAsia="Arial" w:hAnsi="Arial" w:cs="Arial"/>
          <w:bCs/>
          <w:lang w:val="en-US"/>
        </w:rPr>
      </w:pPr>
      <w:r w:rsidRPr="00A60246">
        <w:rPr>
          <w:rFonts w:ascii="Arial" w:eastAsia="Arial" w:hAnsi="Arial" w:cs="Arial"/>
          <w:b/>
          <w:bCs/>
          <w:lang w:val="en-US"/>
        </w:rPr>
        <w:t>Timescales</w:t>
      </w:r>
      <w:r>
        <w:rPr>
          <w:rFonts w:ascii="Arial" w:eastAsia="Arial" w:hAnsi="Arial" w:cs="Arial"/>
          <w:bCs/>
          <w:lang w:val="en-US"/>
        </w:rPr>
        <w:t>.</w:t>
      </w:r>
    </w:p>
    <w:p w14:paraId="4A408EB8" w14:textId="7887CE67" w:rsidR="00FF6E3F" w:rsidRDefault="00AC3145" w:rsidP="005864E5">
      <w:pPr>
        <w:rPr>
          <w:rFonts w:ascii="Arial" w:eastAsia="Arial" w:hAnsi="Arial" w:cs="Arial"/>
          <w:bCs/>
          <w:highlight w:val="yellow"/>
          <w:lang w:val="en-US"/>
        </w:rPr>
      </w:pPr>
      <w:r>
        <w:rPr>
          <w:rFonts w:ascii="Arial" w:eastAsia="Arial" w:hAnsi="Arial" w:cs="Arial"/>
          <w:bCs/>
          <w:lang w:val="en-US"/>
        </w:rPr>
        <w:br/>
      </w:r>
      <w:r w:rsidR="00A60246">
        <w:rPr>
          <w:rFonts w:ascii="Arial" w:eastAsia="Arial" w:hAnsi="Arial" w:cs="Arial"/>
          <w:bCs/>
          <w:lang w:val="en-US"/>
        </w:rPr>
        <w:t>Applications should be submitted</w:t>
      </w:r>
      <w:r>
        <w:rPr>
          <w:rFonts w:ascii="Arial" w:eastAsia="Arial" w:hAnsi="Arial" w:cs="Arial"/>
          <w:bCs/>
          <w:lang w:val="en-US"/>
        </w:rPr>
        <w:t xml:space="preserve"> using</w:t>
      </w:r>
      <w:r w:rsidR="00A60246">
        <w:rPr>
          <w:rFonts w:ascii="Arial" w:eastAsia="Arial" w:hAnsi="Arial" w:cs="Arial"/>
          <w:bCs/>
          <w:lang w:val="en-US"/>
        </w:rPr>
        <w:t xml:space="preserve"> the </w:t>
      </w:r>
      <w:r w:rsidR="00EF2552">
        <w:rPr>
          <w:rFonts w:ascii="Arial" w:eastAsia="Arial" w:hAnsi="Arial" w:cs="Arial"/>
          <w:bCs/>
          <w:lang w:val="en-US"/>
        </w:rPr>
        <w:t xml:space="preserve">designated </w:t>
      </w:r>
      <w:r w:rsidR="0062486C">
        <w:rPr>
          <w:rFonts w:ascii="Arial" w:eastAsia="Arial" w:hAnsi="Arial" w:cs="Arial"/>
          <w:bCs/>
          <w:lang w:val="en-US"/>
        </w:rPr>
        <w:t>a</w:t>
      </w:r>
      <w:r w:rsidR="00A60246">
        <w:rPr>
          <w:rFonts w:ascii="Arial" w:eastAsia="Arial" w:hAnsi="Arial" w:cs="Arial"/>
          <w:bCs/>
          <w:lang w:val="en-US"/>
        </w:rPr>
        <w:t>pplication form</w:t>
      </w:r>
      <w:r w:rsidR="006F259F">
        <w:rPr>
          <w:rFonts w:ascii="Arial" w:eastAsia="Arial" w:hAnsi="Arial" w:cs="Arial"/>
          <w:bCs/>
          <w:lang w:val="en-US"/>
        </w:rPr>
        <w:t>.</w:t>
      </w:r>
      <w:r>
        <w:rPr>
          <w:rFonts w:ascii="Arial" w:eastAsia="Arial" w:hAnsi="Arial" w:cs="Arial"/>
          <w:bCs/>
          <w:lang w:val="en-US"/>
        </w:rPr>
        <w:t xml:space="preserve"> </w:t>
      </w:r>
      <w:r w:rsidR="006F259F">
        <w:rPr>
          <w:rFonts w:ascii="Arial" w:eastAsia="Arial" w:hAnsi="Arial" w:cs="Arial"/>
          <w:bCs/>
          <w:lang w:val="en-US"/>
        </w:rPr>
        <w:t xml:space="preserve">Applications will open </w:t>
      </w:r>
      <w:r w:rsidR="00D74CC2">
        <w:rPr>
          <w:rFonts w:ascii="Arial" w:eastAsia="Arial" w:hAnsi="Arial" w:cs="Arial"/>
          <w:bCs/>
          <w:lang w:val="en-US"/>
        </w:rPr>
        <w:t>on 20</w:t>
      </w:r>
      <w:r w:rsidR="00D74CC2" w:rsidRPr="00D74CC2">
        <w:rPr>
          <w:rFonts w:ascii="Arial" w:eastAsia="Arial" w:hAnsi="Arial" w:cs="Arial"/>
          <w:bCs/>
          <w:vertAlign w:val="superscript"/>
          <w:lang w:val="en-US"/>
        </w:rPr>
        <w:t>th</w:t>
      </w:r>
      <w:r w:rsidR="00D74CC2">
        <w:rPr>
          <w:rFonts w:ascii="Arial" w:eastAsia="Arial" w:hAnsi="Arial" w:cs="Arial"/>
          <w:bCs/>
          <w:lang w:val="en-US"/>
        </w:rPr>
        <w:t xml:space="preserve"> May </w:t>
      </w:r>
      <w:r w:rsidR="000C2AED">
        <w:rPr>
          <w:rFonts w:ascii="Arial" w:eastAsia="Arial" w:hAnsi="Arial" w:cs="Arial"/>
          <w:bCs/>
          <w:lang w:val="en-US"/>
        </w:rPr>
        <w:t xml:space="preserve">2021 </w:t>
      </w:r>
      <w:r w:rsidR="006F259F">
        <w:rPr>
          <w:rFonts w:ascii="Arial" w:eastAsia="Arial" w:hAnsi="Arial" w:cs="Arial"/>
          <w:bCs/>
          <w:lang w:val="en-US"/>
        </w:rPr>
        <w:t xml:space="preserve">with the </w:t>
      </w:r>
      <w:r w:rsidR="004C68AD" w:rsidRPr="005864E5">
        <w:rPr>
          <w:rFonts w:ascii="Arial" w:eastAsia="Arial" w:hAnsi="Arial" w:cs="Arial"/>
          <w:bCs/>
          <w:lang w:val="en-US"/>
        </w:rPr>
        <w:t>first</w:t>
      </w:r>
      <w:r w:rsidRPr="005864E5">
        <w:rPr>
          <w:rFonts w:ascii="Arial" w:eastAsia="Arial" w:hAnsi="Arial" w:cs="Arial"/>
          <w:bCs/>
          <w:lang w:val="en-US"/>
        </w:rPr>
        <w:t xml:space="preserve"> deadline being </w:t>
      </w:r>
      <w:r w:rsidR="00987F47">
        <w:rPr>
          <w:rFonts w:ascii="Arial" w:eastAsia="Arial" w:hAnsi="Arial" w:cs="Arial"/>
          <w:bCs/>
          <w:lang w:val="en-US"/>
        </w:rPr>
        <w:t xml:space="preserve">noon on the </w:t>
      </w:r>
      <w:r w:rsidR="00D74CC2">
        <w:rPr>
          <w:rFonts w:ascii="Arial" w:eastAsia="Arial" w:hAnsi="Arial" w:cs="Arial"/>
          <w:bCs/>
          <w:lang w:val="en-US"/>
        </w:rPr>
        <w:t>2</w:t>
      </w:r>
      <w:r w:rsidR="00987F47">
        <w:rPr>
          <w:rFonts w:ascii="Arial" w:eastAsia="Arial" w:hAnsi="Arial" w:cs="Arial"/>
          <w:bCs/>
          <w:lang w:val="en-US"/>
        </w:rPr>
        <w:t>8</w:t>
      </w:r>
      <w:r w:rsidR="00D74CC2" w:rsidRPr="00D74CC2">
        <w:rPr>
          <w:rFonts w:ascii="Arial" w:eastAsia="Arial" w:hAnsi="Arial" w:cs="Arial"/>
          <w:bCs/>
          <w:vertAlign w:val="superscript"/>
          <w:lang w:val="en-US"/>
        </w:rPr>
        <w:t>th</w:t>
      </w:r>
      <w:r w:rsidR="00B8168B" w:rsidRPr="00D74CC2">
        <w:rPr>
          <w:rFonts w:ascii="Arial" w:eastAsia="Arial" w:hAnsi="Arial" w:cs="Arial"/>
          <w:bCs/>
          <w:lang w:val="en-US"/>
        </w:rPr>
        <w:t xml:space="preserve"> June</w:t>
      </w:r>
      <w:r w:rsidRPr="00D74CC2">
        <w:rPr>
          <w:rFonts w:ascii="Arial" w:eastAsia="Arial" w:hAnsi="Arial" w:cs="Arial"/>
          <w:bCs/>
          <w:lang w:val="en-US"/>
        </w:rPr>
        <w:t xml:space="preserve"> </w:t>
      </w:r>
      <w:r w:rsidR="004C68AD" w:rsidRPr="00D74CC2">
        <w:rPr>
          <w:rFonts w:ascii="Arial" w:eastAsia="Arial" w:hAnsi="Arial" w:cs="Arial"/>
          <w:bCs/>
          <w:lang w:val="en-US"/>
        </w:rPr>
        <w:t>2021</w:t>
      </w:r>
      <w:r w:rsidR="00B8168B" w:rsidRPr="00D74CC2">
        <w:rPr>
          <w:rFonts w:ascii="Arial" w:eastAsia="Arial" w:hAnsi="Arial" w:cs="Arial"/>
          <w:bCs/>
          <w:lang w:val="en-US"/>
        </w:rPr>
        <w:t xml:space="preserve"> with a decision given in </w:t>
      </w:r>
      <w:r w:rsidR="00000452" w:rsidRPr="00D74CC2">
        <w:rPr>
          <w:rFonts w:ascii="Arial" w:eastAsia="Arial" w:hAnsi="Arial" w:cs="Arial"/>
          <w:bCs/>
          <w:lang w:val="en-US"/>
        </w:rPr>
        <w:t>mid-</w:t>
      </w:r>
      <w:r w:rsidR="00B8168B" w:rsidRPr="00D74CC2">
        <w:rPr>
          <w:rFonts w:ascii="Arial" w:eastAsia="Arial" w:hAnsi="Arial" w:cs="Arial"/>
          <w:bCs/>
          <w:lang w:val="en-US"/>
        </w:rPr>
        <w:t>July.</w:t>
      </w:r>
      <w:r w:rsidR="00000452" w:rsidRPr="00D74CC2">
        <w:rPr>
          <w:rFonts w:ascii="Arial" w:eastAsia="Arial" w:hAnsi="Arial" w:cs="Arial"/>
          <w:bCs/>
          <w:lang w:val="en-US"/>
        </w:rPr>
        <w:t xml:space="preserve"> </w:t>
      </w:r>
      <w:r w:rsidR="00FF6E3F" w:rsidRPr="00D74CC2">
        <w:rPr>
          <w:rFonts w:ascii="Arial" w:eastAsia="Arial" w:hAnsi="Arial" w:cs="Arial"/>
          <w:bCs/>
          <w:lang w:val="en-US"/>
        </w:rPr>
        <w:t>Further information on the</w:t>
      </w:r>
      <w:r w:rsidR="00790847" w:rsidRPr="00D74CC2">
        <w:rPr>
          <w:rFonts w:ascii="Arial" w:eastAsia="Arial" w:hAnsi="Arial" w:cs="Arial"/>
          <w:bCs/>
          <w:lang w:val="en-US"/>
        </w:rPr>
        <w:t xml:space="preserve"> timing of the</w:t>
      </w:r>
      <w:r w:rsidR="00FF6E3F" w:rsidRPr="00D74CC2">
        <w:rPr>
          <w:rFonts w:ascii="Arial" w:eastAsia="Arial" w:hAnsi="Arial" w:cs="Arial"/>
          <w:bCs/>
          <w:lang w:val="en-US"/>
        </w:rPr>
        <w:t xml:space="preserve"> next round of grant</w:t>
      </w:r>
      <w:r w:rsidR="00EF2552" w:rsidRPr="00D74CC2">
        <w:rPr>
          <w:rFonts w:ascii="Arial" w:eastAsia="Arial" w:hAnsi="Arial" w:cs="Arial"/>
          <w:bCs/>
          <w:lang w:val="en-US"/>
        </w:rPr>
        <w:t>s</w:t>
      </w:r>
      <w:r w:rsidR="00FF6E3F" w:rsidRPr="00D74CC2">
        <w:rPr>
          <w:rFonts w:ascii="Arial" w:eastAsia="Arial" w:hAnsi="Arial" w:cs="Arial"/>
          <w:bCs/>
          <w:lang w:val="en-US"/>
        </w:rPr>
        <w:t xml:space="preserve"> </w:t>
      </w:r>
      <w:r w:rsidR="00790847" w:rsidRPr="00D74CC2">
        <w:rPr>
          <w:rFonts w:ascii="Arial" w:eastAsia="Arial" w:hAnsi="Arial" w:cs="Arial"/>
          <w:bCs/>
          <w:lang w:val="en-US"/>
        </w:rPr>
        <w:t>will be released in July 2021.</w:t>
      </w:r>
    </w:p>
    <w:p w14:paraId="2298C5B2" w14:textId="2A50B0F2" w:rsidR="005F4391" w:rsidRPr="001F2F6B" w:rsidRDefault="00AC3145" w:rsidP="005864E5">
      <w:pPr>
        <w:rPr>
          <w:rFonts w:ascii="Arial" w:eastAsia="Arial" w:hAnsi="Arial" w:cs="Arial"/>
          <w:bCs/>
          <w:lang w:val="en-US"/>
        </w:rPr>
      </w:pPr>
      <w:r>
        <w:rPr>
          <w:rFonts w:ascii="Arial" w:eastAsia="Arial" w:hAnsi="Arial" w:cs="Arial"/>
          <w:bCs/>
          <w:highlight w:val="yellow"/>
          <w:lang w:val="en-US"/>
        </w:rPr>
        <w:lastRenderedPageBreak/>
        <w:br/>
      </w:r>
      <w:r w:rsidR="007A55E8" w:rsidRPr="007A55E8">
        <w:rPr>
          <w:rFonts w:ascii="Arial" w:hAnsi="Arial" w:cs="Arial"/>
        </w:rPr>
        <w:t>The timescale for delivery will be included in the agreement for individual grants</w:t>
      </w:r>
      <w:r w:rsidR="00EB6BBE">
        <w:rPr>
          <w:rFonts w:ascii="Arial" w:hAnsi="Arial" w:cs="Arial"/>
        </w:rPr>
        <w:t xml:space="preserve">. This would normally be within </w:t>
      </w:r>
      <w:r w:rsidR="00EB6BBE" w:rsidRPr="0026533B">
        <w:rPr>
          <w:rFonts w:ascii="Arial" w:hAnsi="Arial" w:cs="Arial"/>
        </w:rPr>
        <w:t>1</w:t>
      </w:r>
      <w:r w:rsidR="00DB0835">
        <w:rPr>
          <w:rFonts w:ascii="Arial" w:hAnsi="Arial" w:cs="Arial"/>
        </w:rPr>
        <w:t>8</w:t>
      </w:r>
      <w:r w:rsidR="00EB6BBE" w:rsidRPr="0026533B">
        <w:rPr>
          <w:rFonts w:ascii="Arial" w:hAnsi="Arial" w:cs="Arial"/>
        </w:rPr>
        <w:t xml:space="preserve"> months</w:t>
      </w:r>
      <w:r w:rsidR="00EB6BBE">
        <w:rPr>
          <w:rFonts w:ascii="Arial" w:hAnsi="Arial" w:cs="Arial"/>
        </w:rPr>
        <w:t xml:space="preserve"> </w:t>
      </w:r>
      <w:r w:rsidR="00875463">
        <w:rPr>
          <w:rFonts w:ascii="Arial" w:hAnsi="Arial" w:cs="Arial"/>
        </w:rPr>
        <w:t>although</w:t>
      </w:r>
      <w:r w:rsidR="00875463" w:rsidRPr="007A55E8">
        <w:rPr>
          <w:rFonts w:ascii="Arial" w:hAnsi="Arial" w:cs="Arial"/>
        </w:rPr>
        <w:t xml:space="preserve"> </w:t>
      </w:r>
      <w:r w:rsidR="005864E5">
        <w:rPr>
          <w:rFonts w:ascii="Arial" w:hAnsi="Arial" w:cs="Arial"/>
        </w:rPr>
        <w:t xml:space="preserve">longer </w:t>
      </w:r>
      <w:r w:rsidR="00EB6BBE">
        <w:rPr>
          <w:rFonts w:ascii="Arial" w:hAnsi="Arial" w:cs="Arial"/>
        </w:rPr>
        <w:t>project</w:t>
      </w:r>
      <w:r w:rsidR="005864E5">
        <w:rPr>
          <w:rFonts w:ascii="Arial" w:hAnsi="Arial" w:cs="Arial"/>
        </w:rPr>
        <w:t>s</w:t>
      </w:r>
      <w:r w:rsidR="00EB6BBE">
        <w:rPr>
          <w:rFonts w:ascii="Arial" w:hAnsi="Arial" w:cs="Arial"/>
        </w:rPr>
        <w:t xml:space="preserve"> </w:t>
      </w:r>
      <w:r w:rsidR="00875463">
        <w:rPr>
          <w:rFonts w:ascii="Arial" w:hAnsi="Arial" w:cs="Arial"/>
        </w:rPr>
        <w:t xml:space="preserve">would </w:t>
      </w:r>
      <w:r w:rsidR="005864E5">
        <w:rPr>
          <w:rFonts w:ascii="Arial" w:hAnsi="Arial" w:cs="Arial"/>
        </w:rPr>
        <w:t xml:space="preserve">be considered </w:t>
      </w:r>
      <w:proofErr w:type="gramStart"/>
      <w:r w:rsidR="005864E5">
        <w:rPr>
          <w:rFonts w:ascii="Arial" w:hAnsi="Arial" w:cs="Arial"/>
        </w:rPr>
        <w:t>provided</w:t>
      </w:r>
      <w:proofErr w:type="gramEnd"/>
      <w:r w:rsidR="005864E5">
        <w:rPr>
          <w:rFonts w:ascii="Arial" w:hAnsi="Arial" w:cs="Arial"/>
        </w:rPr>
        <w:t xml:space="preserve"> they are completed </w:t>
      </w:r>
      <w:r w:rsidR="007A55E8" w:rsidRPr="007A55E8">
        <w:rPr>
          <w:rFonts w:ascii="Arial" w:hAnsi="Arial" w:cs="Arial"/>
        </w:rPr>
        <w:t xml:space="preserve">by the end of the project period </w:t>
      </w:r>
      <w:r w:rsidR="00790847">
        <w:rPr>
          <w:rFonts w:ascii="Arial" w:hAnsi="Arial" w:cs="Arial"/>
        </w:rPr>
        <w:t>-</w:t>
      </w:r>
      <w:r w:rsidR="007A55E8" w:rsidRPr="007A55E8">
        <w:rPr>
          <w:rFonts w:ascii="Arial" w:hAnsi="Arial" w:cs="Arial"/>
        </w:rPr>
        <w:t xml:space="preserve"> December 2024.</w:t>
      </w:r>
    </w:p>
    <w:p w14:paraId="1ED1EA5A" w14:textId="77777777" w:rsidR="00790847" w:rsidRDefault="00790847" w:rsidP="005864E5">
      <w:pPr>
        <w:rPr>
          <w:rFonts w:ascii="Arial" w:eastAsia="Arial" w:hAnsi="Arial" w:cs="Arial"/>
          <w:b/>
          <w:bCs/>
          <w:lang w:val="en-US"/>
        </w:rPr>
      </w:pPr>
    </w:p>
    <w:p w14:paraId="11E559CB" w14:textId="3F93A947" w:rsidR="005864E5" w:rsidRPr="005864E5" w:rsidRDefault="005864E5" w:rsidP="005864E5">
      <w:pPr>
        <w:rPr>
          <w:rFonts w:ascii="Arial" w:eastAsia="Arial" w:hAnsi="Arial" w:cs="Arial"/>
          <w:b/>
          <w:bCs/>
          <w:lang w:val="en-US"/>
        </w:rPr>
      </w:pPr>
      <w:r w:rsidRPr="005864E5">
        <w:rPr>
          <w:rFonts w:ascii="Arial" w:eastAsia="Arial" w:hAnsi="Arial" w:cs="Arial"/>
          <w:b/>
          <w:bCs/>
          <w:lang w:val="en-US"/>
        </w:rPr>
        <w:t>Eligibility</w:t>
      </w:r>
    </w:p>
    <w:p w14:paraId="26B26EE7" w14:textId="77777777" w:rsidR="005864E5" w:rsidRPr="005864E5" w:rsidRDefault="005864E5" w:rsidP="005864E5">
      <w:pPr>
        <w:rPr>
          <w:rFonts w:ascii="Arial" w:eastAsia="Arial" w:hAnsi="Arial" w:cs="Arial"/>
          <w:b/>
          <w:bCs/>
          <w:lang w:val="en-US"/>
        </w:rPr>
      </w:pPr>
    </w:p>
    <w:p w14:paraId="7AD86BFE" w14:textId="4517E20D" w:rsidR="0080029D" w:rsidRPr="005864E5" w:rsidRDefault="005864E5" w:rsidP="005864E5">
      <w:pPr>
        <w:rPr>
          <w:rFonts w:ascii="Arial" w:eastAsia="Arial" w:hAnsi="Arial" w:cs="Arial"/>
          <w:lang w:val="en-US"/>
        </w:rPr>
      </w:pPr>
      <w:r w:rsidRPr="005864E5">
        <w:rPr>
          <w:rFonts w:ascii="Arial" w:eastAsia="Arial" w:hAnsi="Arial" w:cs="Arial"/>
          <w:lang w:val="en-US"/>
        </w:rPr>
        <w:t xml:space="preserve">Projects should be within the South Tyne Catchment project area (Map 1) and </w:t>
      </w:r>
      <w:r w:rsidR="00226DB8">
        <w:rPr>
          <w:rFonts w:ascii="Arial" w:eastAsia="Arial" w:hAnsi="Arial" w:cs="Arial"/>
          <w:lang w:val="en-US"/>
        </w:rPr>
        <w:t xml:space="preserve">should </w:t>
      </w:r>
      <w:r w:rsidRPr="005864E5">
        <w:rPr>
          <w:rFonts w:ascii="Arial" w:eastAsia="Arial" w:hAnsi="Arial" w:cs="Arial"/>
          <w:lang w:val="en-US"/>
        </w:rPr>
        <w:t>result in positive improvements in the following</w:t>
      </w:r>
      <w:r w:rsidR="00BF65CF">
        <w:rPr>
          <w:rFonts w:ascii="Arial" w:eastAsia="Arial" w:hAnsi="Arial" w:cs="Arial"/>
          <w:lang w:val="en-US"/>
        </w:rPr>
        <w:t xml:space="preserve"> </w:t>
      </w:r>
      <w:r w:rsidR="00226DB8">
        <w:rPr>
          <w:rFonts w:ascii="Arial" w:eastAsia="Arial" w:hAnsi="Arial" w:cs="Arial"/>
          <w:lang w:val="en-US"/>
        </w:rPr>
        <w:t xml:space="preserve">criteria </w:t>
      </w:r>
      <w:r w:rsidR="00BF65CF">
        <w:rPr>
          <w:rFonts w:ascii="Arial" w:eastAsia="Arial" w:hAnsi="Arial" w:cs="Arial"/>
          <w:lang w:val="en-US"/>
        </w:rPr>
        <w:t>-</w:t>
      </w:r>
    </w:p>
    <w:p w14:paraId="2183C6A8" w14:textId="00C3A7C7" w:rsidR="0080029D" w:rsidRDefault="0080029D" w:rsidP="00716493">
      <w:pPr>
        <w:rPr>
          <w:rFonts w:ascii="Arial" w:eastAsia="Arial" w:hAnsi="Arial" w:cs="Arial"/>
          <w:b/>
          <w:bCs/>
          <w:lang w:val="en-US"/>
        </w:rPr>
      </w:pPr>
    </w:p>
    <w:p w14:paraId="1C5E330F" w14:textId="208F7DA7" w:rsidR="005864E5" w:rsidRPr="00E92C0C" w:rsidRDefault="005864E5" w:rsidP="00E92C0C">
      <w:pPr>
        <w:ind w:left="720"/>
        <w:rPr>
          <w:rFonts w:ascii="Arial" w:eastAsia="Arial" w:hAnsi="Arial" w:cs="Arial"/>
          <w:b/>
          <w:bCs/>
          <w:i/>
          <w:iCs/>
          <w:lang w:val="en-US"/>
        </w:rPr>
      </w:pPr>
      <w:r w:rsidRPr="00E92C0C">
        <w:rPr>
          <w:rFonts w:ascii="Arial" w:eastAsia="Arial" w:hAnsi="Arial" w:cs="Arial"/>
          <w:b/>
          <w:bCs/>
          <w:i/>
          <w:iCs/>
          <w:lang w:val="en-US"/>
        </w:rPr>
        <w:t>Biodiversity</w:t>
      </w:r>
    </w:p>
    <w:p w14:paraId="0AFB0E25" w14:textId="03A82808" w:rsidR="001F2F6B" w:rsidRPr="001F2F6B" w:rsidRDefault="001F2F6B" w:rsidP="00E92C0C">
      <w:pPr>
        <w:ind w:left="1134" w:hanging="425"/>
        <w:rPr>
          <w:rFonts w:ascii="Arial" w:eastAsia="Arial" w:hAnsi="Arial" w:cs="Arial"/>
          <w:lang w:val="en-US"/>
        </w:rPr>
      </w:pPr>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r>
      <w:r w:rsidRPr="001F2F6B">
        <w:rPr>
          <w:rFonts w:ascii="Arial" w:eastAsia="Arial" w:hAnsi="Arial" w:cs="Arial"/>
          <w:lang w:val="en-US"/>
        </w:rPr>
        <w:t xml:space="preserve">Actions resulting in </w:t>
      </w:r>
      <w:r w:rsidR="00DB0835">
        <w:rPr>
          <w:rFonts w:ascii="Arial" w:eastAsia="Arial" w:hAnsi="Arial" w:cs="Arial"/>
          <w:lang w:val="en-US"/>
        </w:rPr>
        <w:t xml:space="preserve">habitat </w:t>
      </w:r>
      <w:r w:rsidRPr="001F2F6B">
        <w:rPr>
          <w:rFonts w:ascii="Arial" w:eastAsia="Arial" w:hAnsi="Arial" w:cs="Arial"/>
          <w:lang w:val="en-US"/>
        </w:rPr>
        <w:t>creation, improvement, expansion or increased connectivity between Section 41 NERC Act Habitats of Principal Importance and</w:t>
      </w:r>
      <w:r w:rsidR="00DB0835">
        <w:rPr>
          <w:rFonts w:ascii="Arial" w:eastAsia="Arial" w:hAnsi="Arial" w:cs="Arial"/>
          <w:lang w:val="en-US"/>
        </w:rPr>
        <w:t>/or</w:t>
      </w:r>
    </w:p>
    <w:p w14:paraId="5C5A4854" w14:textId="4047D82D" w:rsidR="001F2F6B" w:rsidRPr="001F2F6B" w:rsidRDefault="001F2F6B" w:rsidP="00E92C0C">
      <w:pPr>
        <w:ind w:left="1134" w:hanging="425"/>
        <w:rPr>
          <w:rFonts w:ascii="Arial" w:eastAsia="Arial" w:hAnsi="Arial" w:cs="Arial"/>
          <w:lang w:val="en-US"/>
        </w:rPr>
      </w:pPr>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t>t</w:t>
      </w:r>
      <w:r w:rsidRPr="001F2F6B">
        <w:rPr>
          <w:rFonts w:ascii="Arial" w:eastAsia="Arial" w:hAnsi="Arial" w:cs="Arial"/>
          <w:lang w:val="en-US"/>
        </w:rPr>
        <w:t>he increased distribution, recovery and resilience of priority species in the catchment compared to current distributions.</w:t>
      </w:r>
    </w:p>
    <w:p w14:paraId="7551E1CA" w14:textId="042178EF" w:rsidR="00066830" w:rsidRPr="00066830" w:rsidRDefault="003A72C7" w:rsidP="00E92C0C">
      <w:pPr>
        <w:ind w:left="720"/>
        <w:rPr>
          <w:rFonts w:ascii="Arial" w:eastAsia="Arial" w:hAnsi="Arial" w:cs="Arial"/>
          <w:b/>
          <w:bCs/>
          <w:lang w:val="en-US"/>
        </w:rPr>
      </w:pPr>
      <w:r>
        <w:rPr>
          <w:rFonts w:ascii="Arial" w:eastAsia="Arial" w:hAnsi="Arial" w:cs="Arial"/>
          <w:lang w:val="en-US"/>
        </w:rPr>
        <w:br/>
      </w:r>
      <w:r w:rsidR="00066830" w:rsidRPr="00066830">
        <w:rPr>
          <w:rFonts w:ascii="Arial" w:eastAsia="Arial" w:hAnsi="Arial" w:cs="Arial"/>
          <w:b/>
          <w:bCs/>
          <w:lang w:val="en-US"/>
        </w:rPr>
        <w:t>AND</w:t>
      </w:r>
    </w:p>
    <w:p w14:paraId="534C9F96" w14:textId="77777777" w:rsidR="00066830" w:rsidRPr="005864E5" w:rsidRDefault="00066830" w:rsidP="00E92C0C">
      <w:pPr>
        <w:ind w:left="720"/>
        <w:rPr>
          <w:rFonts w:ascii="Arial" w:eastAsia="Arial" w:hAnsi="Arial" w:cs="Arial"/>
          <w:lang w:val="en-US"/>
        </w:rPr>
      </w:pPr>
    </w:p>
    <w:p w14:paraId="5D4EC6BA" w14:textId="555AA858" w:rsidR="005864E5" w:rsidRPr="00E92C0C" w:rsidRDefault="005864E5" w:rsidP="00E92C0C">
      <w:pPr>
        <w:ind w:left="720"/>
        <w:rPr>
          <w:rFonts w:ascii="Arial" w:eastAsia="Arial" w:hAnsi="Arial" w:cs="Arial"/>
          <w:b/>
          <w:bCs/>
          <w:i/>
          <w:iCs/>
          <w:lang w:val="en-US"/>
        </w:rPr>
      </w:pPr>
      <w:r w:rsidRPr="00E92C0C">
        <w:rPr>
          <w:rFonts w:ascii="Arial" w:eastAsia="Arial" w:hAnsi="Arial" w:cs="Arial"/>
          <w:b/>
          <w:bCs/>
          <w:i/>
          <w:iCs/>
          <w:lang w:val="en-US"/>
        </w:rPr>
        <w:t>Water Quality</w:t>
      </w:r>
      <w:r w:rsidR="00066830" w:rsidRPr="00E92C0C">
        <w:rPr>
          <w:rFonts w:ascii="Arial" w:eastAsia="Arial" w:hAnsi="Arial" w:cs="Arial"/>
          <w:b/>
          <w:bCs/>
          <w:i/>
          <w:iCs/>
          <w:lang w:val="en-US"/>
        </w:rPr>
        <w:t xml:space="preserve"> </w:t>
      </w:r>
      <w:r w:rsidR="0066749B" w:rsidRPr="00E92C0C">
        <w:rPr>
          <w:rFonts w:ascii="Arial" w:eastAsia="Arial" w:hAnsi="Arial" w:cs="Arial"/>
          <w:b/>
          <w:bCs/>
          <w:i/>
          <w:iCs/>
          <w:lang w:val="en-US"/>
        </w:rPr>
        <w:t>and Natural Flood Management</w:t>
      </w:r>
    </w:p>
    <w:p w14:paraId="626F2551" w14:textId="1329157C" w:rsidR="001F2F6B" w:rsidRPr="001F2F6B" w:rsidRDefault="001F2F6B" w:rsidP="00E92C0C">
      <w:pPr>
        <w:ind w:left="1134" w:hanging="425"/>
        <w:rPr>
          <w:rFonts w:ascii="Arial" w:eastAsia="Arial" w:hAnsi="Arial" w:cs="Arial"/>
          <w:lang w:val="en-US"/>
        </w:rPr>
      </w:pPr>
      <w:bookmarkStart w:id="0" w:name="_Hlk71284724"/>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r>
      <w:r w:rsidRPr="001F2F6B">
        <w:rPr>
          <w:rFonts w:ascii="Arial" w:eastAsia="Arial" w:hAnsi="Arial" w:cs="Arial"/>
          <w:lang w:val="en-US"/>
        </w:rPr>
        <w:t>The creation of natural flood management interventions or actions which have been shown to reduce peak river flows (</w:t>
      </w:r>
      <w:r w:rsidR="006F259F">
        <w:rPr>
          <w:rFonts w:ascii="Arial" w:eastAsia="Arial" w:hAnsi="Arial" w:cs="Arial"/>
          <w:lang w:val="en-US"/>
        </w:rPr>
        <w:t xml:space="preserve">interventions are </w:t>
      </w:r>
      <w:r w:rsidRPr="001F2F6B">
        <w:rPr>
          <w:rFonts w:ascii="Arial" w:eastAsia="Arial" w:hAnsi="Arial" w:cs="Arial"/>
          <w:lang w:val="en-US"/>
        </w:rPr>
        <w:t xml:space="preserve">as defined for </w:t>
      </w:r>
      <w:proofErr w:type="gramStart"/>
      <w:r w:rsidRPr="001F2F6B">
        <w:rPr>
          <w:rFonts w:ascii="Arial" w:eastAsia="Arial" w:hAnsi="Arial" w:cs="Arial"/>
          <w:lang w:val="en-US"/>
        </w:rPr>
        <w:t>e.g.</w:t>
      </w:r>
      <w:proofErr w:type="gramEnd"/>
      <w:r w:rsidRPr="001F2F6B">
        <w:rPr>
          <w:rFonts w:ascii="Arial" w:eastAsia="Arial" w:hAnsi="Arial" w:cs="Arial"/>
          <w:lang w:val="en-US"/>
        </w:rPr>
        <w:t xml:space="preserve"> in the SEPA Natural Flood Management Manual 2015</w:t>
      </w:r>
      <w:r w:rsidR="00CE4D82">
        <w:rPr>
          <w:rFonts w:ascii="Arial" w:eastAsia="Arial" w:hAnsi="Arial" w:cs="Arial"/>
          <w:lang w:val="en-US"/>
        </w:rPr>
        <w:t xml:space="preserve"> or </w:t>
      </w:r>
      <w:r w:rsidR="00D63277">
        <w:rPr>
          <w:rFonts w:ascii="Arial" w:eastAsia="Arial" w:hAnsi="Arial" w:cs="Arial"/>
          <w:lang w:val="en-US"/>
        </w:rPr>
        <w:t xml:space="preserve">the EA </w:t>
      </w:r>
      <w:r w:rsidR="003909AC">
        <w:rPr>
          <w:rFonts w:ascii="Arial" w:eastAsia="Arial" w:hAnsi="Arial" w:cs="Arial"/>
          <w:lang w:val="en-US"/>
        </w:rPr>
        <w:t xml:space="preserve">/ </w:t>
      </w:r>
      <w:proofErr w:type="spellStart"/>
      <w:r w:rsidR="00D63277">
        <w:rPr>
          <w:rFonts w:ascii="Arial" w:eastAsia="Arial" w:hAnsi="Arial" w:cs="Arial"/>
          <w:lang w:val="en-US"/>
        </w:rPr>
        <w:t>cbec</w:t>
      </w:r>
      <w:proofErr w:type="spellEnd"/>
      <w:r w:rsidR="00D63277">
        <w:rPr>
          <w:rFonts w:ascii="Arial" w:eastAsia="Arial" w:hAnsi="Arial" w:cs="Arial"/>
          <w:lang w:val="en-US"/>
        </w:rPr>
        <w:t xml:space="preserve"> Natural Flood Management Toolbox 2017</w:t>
      </w:r>
      <w:r w:rsidR="00DB6550">
        <w:rPr>
          <w:rFonts w:ascii="Arial" w:eastAsia="Arial" w:hAnsi="Arial" w:cs="Arial"/>
          <w:lang w:val="en-US"/>
        </w:rPr>
        <w:t xml:space="preserve"> or similar</w:t>
      </w:r>
      <w:r w:rsidRPr="001F2F6B">
        <w:rPr>
          <w:rFonts w:ascii="Arial" w:eastAsia="Arial" w:hAnsi="Arial" w:cs="Arial"/>
          <w:lang w:val="en-US"/>
        </w:rPr>
        <w:t>)</w:t>
      </w:r>
      <w:r w:rsidR="00CE4D82">
        <w:rPr>
          <w:rFonts w:ascii="Arial" w:eastAsia="Arial" w:hAnsi="Arial" w:cs="Arial"/>
          <w:lang w:val="en-US"/>
        </w:rPr>
        <w:t xml:space="preserve">. </w:t>
      </w:r>
      <w:r w:rsidR="003909AC">
        <w:rPr>
          <w:rFonts w:ascii="Arial" w:eastAsia="Arial" w:hAnsi="Arial" w:cs="Arial"/>
          <w:lang w:val="en-US"/>
        </w:rPr>
        <w:t xml:space="preserve">Reducing peak (and low flows) </w:t>
      </w:r>
      <w:r w:rsidR="00CE4D82">
        <w:rPr>
          <w:rFonts w:ascii="Arial" w:eastAsia="Arial" w:hAnsi="Arial" w:cs="Arial"/>
          <w:lang w:val="en-US"/>
        </w:rPr>
        <w:t xml:space="preserve">benefits water quality by reducing </w:t>
      </w:r>
      <w:r w:rsidR="003909AC">
        <w:rPr>
          <w:rFonts w:ascii="Arial" w:eastAsia="Arial" w:hAnsi="Arial" w:cs="Arial"/>
          <w:lang w:val="en-US"/>
        </w:rPr>
        <w:t xml:space="preserve">the variability of </w:t>
      </w:r>
      <w:r w:rsidR="00790847">
        <w:rPr>
          <w:rFonts w:ascii="Arial" w:eastAsia="Arial" w:hAnsi="Arial" w:cs="Arial"/>
          <w:lang w:val="en-US"/>
        </w:rPr>
        <w:t>the</w:t>
      </w:r>
      <w:r w:rsidR="003909AC">
        <w:rPr>
          <w:rFonts w:ascii="Arial" w:eastAsia="Arial" w:hAnsi="Arial" w:cs="Arial"/>
          <w:lang w:val="en-US"/>
        </w:rPr>
        <w:t xml:space="preserve"> characteristics </w:t>
      </w:r>
      <w:r w:rsidR="00790847">
        <w:rPr>
          <w:rFonts w:ascii="Arial" w:eastAsia="Arial" w:hAnsi="Arial" w:cs="Arial"/>
          <w:lang w:val="en-US"/>
        </w:rPr>
        <w:t xml:space="preserve">of the water </w:t>
      </w:r>
      <w:r w:rsidR="003909AC">
        <w:rPr>
          <w:rFonts w:ascii="Arial" w:eastAsia="Arial" w:hAnsi="Arial" w:cs="Arial"/>
          <w:lang w:val="en-US"/>
        </w:rPr>
        <w:t xml:space="preserve">such as conductivity and reduces point and </w:t>
      </w:r>
      <w:r w:rsidR="00CE4D82">
        <w:rPr>
          <w:rFonts w:ascii="Arial" w:eastAsia="Arial" w:hAnsi="Arial" w:cs="Arial"/>
          <w:lang w:val="en-US"/>
        </w:rPr>
        <w:t>diffuse pollution</w:t>
      </w:r>
      <w:r w:rsidR="00EF2552">
        <w:rPr>
          <w:rFonts w:ascii="Arial" w:eastAsia="Arial" w:hAnsi="Arial" w:cs="Arial"/>
          <w:lang w:val="en-US"/>
        </w:rPr>
        <w:t xml:space="preserve"> and/or</w:t>
      </w:r>
      <w:r w:rsidR="00CE4D82">
        <w:rPr>
          <w:rFonts w:ascii="Arial" w:eastAsia="Arial" w:hAnsi="Arial" w:cs="Arial"/>
          <w:lang w:val="en-US"/>
        </w:rPr>
        <w:t xml:space="preserve"> </w:t>
      </w:r>
    </w:p>
    <w:p w14:paraId="5CF7790E" w14:textId="266BFA48" w:rsidR="001F2F6B" w:rsidRDefault="001F2F6B" w:rsidP="00E92C0C">
      <w:pPr>
        <w:ind w:left="1134" w:hanging="425"/>
        <w:rPr>
          <w:rFonts w:ascii="Arial" w:eastAsia="Arial" w:hAnsi="Arial" w:cs="Arial"/>
          <w:lang w:val="en-US"/>
        </w:rPr>
      </w:pPr>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t>t</w:t>
      </w:r>
      <w:r w:rsidRPr="001F2F6B">
        <w:rPr>
          <w:rFonts w:ascii="Arial" w:eastAsia="Arial" w:hAnsi="Arial" w:cs="Arial"/>
          <w:lang w:val="en-US"/>
        </w:rPr>
        <w:t xml:space="preserve">he creation of interventions or actions which have been shown to reduce water pollution from agriculture (as defined for </w:t>
      </w:r>
      <w:proofErr w:type="gramStart"/>
      <w:r w:rsidRPr="001F2F6B">
        <w:rPr>
          <w:rFonts w:ascii="Arial" w:eastAsia="Arial" w:hAnsi="Arial" w:cs="Arial"/>
          <w:lang w:val="en-US"/>
        </w:rPr>
        <w:t>e.g.</w:t>
      </w:r>
      <w:proofErr w:type="gramEnd"/>
      <w:r w:rsidRPr="001F2F6B">
        <w:rPr>
          <w:rFonts w:ascii="Arial" w:eastAsia="Arial" w:hAnsi="Arial" w:cs="Arial"/>
          <w:lang w:val="en-US"/>
        </w:rPr>
        <w:t xml:space="preserve"> in the Defra DWPA Mitigation Manual 2011) </w:t>
      </w:r>
      <w:r w:rsidR="00DB6550">
        <w:rPr>
          <w:rFonts w:ascii="Arial" w:eastAsia="Arial" w:hAnsi="Arial" w:cs="Arial"/>
          <w:lang w:val="en-US"/>
        </w:rPr>
        <w:t xml:space="preserve">forestry (as defined </w:t>
      </w:r>
      <w:r w:rsidR="003909AC">
        <w:rPr>
          <w:rFonts w:ascii="Arial" w:eastAsia="Arial" w:hAnsi="Arial" w:cs="Arial"/>
          <w:lang w:val="en-US"/>
        </w:rPr>
        <w:t xml:space="preserve">for e.g. </w:t>
      </w:r>
      <w:r w:rsidR="00DB6550">
        <w:rPr>
          <w:rFonts w:ascii="Arial" w:eastAsia="Arial" w:hAnsi="Arial" w:cs="Arial"/>
          <w:lang w:val="en-US"/>
        </w:rPr>
        <w:t xml:space="preserve">in the UK Forestry Standard) and other land management uses </w:t>
      </w:r>
      <w:r w:rsidRPr="001F2F6B">
        <w:rPr>
          <w:rFonts w:ascii="Arial" w:eastAsia="Arial" w:hAnsi="Arial" w:cs="Arial"/>
          <w:lang w:val="en-US"/>
        </w:rPr>
        <w:t xml:space="preserve">targeting especially </w:t>
      </w:r>
      <w:r w:rsidR="00DB6550">
        <w:rPr>
          <w:rFonts w:ascii="Arial" w:eastAsia="Arial" w:hAnsi="Arial" w:cs="Arial"/>
          <w:lang w:val="en-US"/>
        </w:rPr>
        <w:t xml:space="preserve">the release of </w:t>
      </w:r>
      <w:r w:rsidRPr="001F2F6B">
        <w:rPr>
          <w:rFonts w:ascii="Arial" w:eastAsia="Arial" w:hAnsi="Arial" w:cs="Arial"/>
          <w:lang w:val="en-US"/>
        </w:rPr>
        <w:t>sediments</w:t>
      </w:r>
      <w:r w:rsidR="003909AC">
        <w:rPr>
          <w:rFonts w:ascii="Arial" w:eastAsia="Arial" w:hAnsi="Arial" w:cs="Arial"/>
          <w:lang w:val="en-US"/>
        </w:rPr>
        <w:t xml:space="preserve"> and other land use based contaminants</w:t>
      </w:r>
      <w:r w:rsidR="00DB6550">
        <w:rPr>
          <w:rFonts w:ascii="Arial" w:eastAsia="Arial" w:hAnsi="Arial" w:cs="Arial"/>
          <w:lang w:val="en-US"/>
        </w:rPr>
        <w:t>. These interventions may include</w:t>
      </w:r>
      <w:r w:rsidRPr="001F2F6B">
        <w:rPr>
          <w:rFonts w:ascii="Arial" w:eastAsia="Arial" w:hAnsi="Arial" w:cs="Arial"/>
          <w:lang w:val="en-US"/>
        </w:rPr>
        <w:t xml:space="preserve"> options</w:t>
      </w:r>
      <w:r w:rsidR="00DB6550">
        <w:rPr>
          <w:rFonts w:ascii="Arial" w:eastAsia="Arial" w:hAnsi="Arial" w:cs="Arial"/>
          <w:lang w:val="en-US"/>
        </w:rPr>
        <w:t xml:space="preserve"> such as </w:t>
      </w:r>
      <w:r w:rsidR="003909AC">
        <w:rPr>
          <w:rFonts w:ascii="Arial" w:eastAsia="Arial" w:hAnsi="Arial" w:cs="Arial"/>
          <w:lang w:val="en-US"/>
        </w:rPr>
        <w:t xml:space="preserve">treatment </w:t>
      </w:r>
      <w:r w:rsidRPr="001F2F6B">
        <w:rPr>
          <w:rFonts w:ascii="Arial" w:eastAsia="Arial" w:hAnsi="Arial" w:cs="Arial"/>
          <w:lang w:val="en-US"/>
        </w:rPr>
        <w:t>wetlands</w:t>
      </w:r>
      <w:r w:rsidR="00B8168B">
        <w:rPr>
          <w:rFonts w:ascii="Arial" w:eastAsia="Arial" w:hAnsi="Arial" w:cs="Arial"/>
          <w:lang w:val="en-US"/>
        </w:rPr>
        <w:t xml:space="preserve"> or structures</w:t>
      </w:r>
      <w:r w:rsidR="003909AC">
        <w:rPr>
          <w:rFonts w:ascii="Arial" w:eastAsia="Arial" w:hAnsi="Arial" w:cs="Arial"/>
          <w:lang w:val="en-US"/>
        </w:rPr>
        <w:t>, riparian buffers</w:t>
      </w:r>
      <w:r w:rsidRPr="001F2F6B">
        <w:rPr>
          <w:rFonts w:ascii="Arial" w:eastAsia="Arial" w:hAnsi="Arial" w:cs="Arial"/>
          <w:lang w:val="en-US"/>
        </w:rPr>
        <w:t xml:space="preserve"> and </w:t>
      </w:r>
      <w:r w:rsidR="003909AC">
        <w:rPr>
          <w:rFonts w:ascii="Arial" w:eastAsia="Arial" w:hAnsi="Arial" w:cs="Arial"/>
          <w:lang w:val="en-US"/>
        </w:rPr>
        <w:t xml:space="preserve">other sediment-releasing </w:t>
      </w:r>
      <w:r w:rsidRPr="001F2F6B">
        <w:rPr>
          <w:rFonts w:ascii="Arial" w:eastAsia="Arial" w:hAnsi="Arial" w:cs="Arial"/>
          <w:lang w:val="en-US"/>
        </w:rPr>
        <w:t>‘slowing the flow’ interventions</w:t>
      </w:r>
      <w:r w:rsidR="00EF2552">
        <w:rPr>
          <w:rFonts w:ascii="Arial" w:eastAsia="Arial" w:hAnsi="Arial" w:cs="Arial"/>
          <w:lang w:val="en-US"/>
        </w:rPr>
        <w:t xml:space="preserve"> and/or</w:t>
      </w:r>
    </w:p>
    <w:p w14:paraId="22CD2BBE" w14:textId="27D459DD" w:rsidR="00B8168B" w:rsidRPr="001F2F6B" w:rsidRDefault="00B8168B" w:rsidP="00E92C0C">
      <w:pPr>
        <w:ind w:left="1134" w:hanging="425"/>
        <w:rPr>
          <w:rFonts w:ascii="Arial" w:eastAsia="Arial" w:hAnsi="Arial" w:cs="Arial"/>
          <w:lang w:val="en-US"/>
        </w:rPr>
      </w:pPr>
      <w:r w:rsidRPr="00B8168B">
        <w:rPr>
          <w:rFonts w:ascii="Arial" w:eastAsia="Arial" w:hAnsi="Arial" w:cs="Arial"/>
          <w:lang w:val="en-US"/>
        </w:rPr>
        <w:t xml:space="preserve">• </w:t>
      </w:r>
      <w:r w:rsidR="00EF2552">
        <w:rPr>
          <w:rFonts w:ascii="Arial" w:eastAsia="Arial" w:hAnsi="Arial" w:cs="Arial"/>
          <w:lang w:val="en-US"/>
        </w:rPr>
        <w:tab/>
        <w:t>t</w:t>
      </w:r>
      <w:r w:rsidRPr="00B8168B">
        <w:rPr>
          <w:rFonts w:ascii="Arial" w:eastAsia="Arial" w:hAnsi="Arial" w:cs="Arial"/>
          <w:lang w:val="en-US"/>
        </w:rPr>
        <w:t>he creation of interventions or actions which would reduce the potential for contaminants from other land uses</w:t>
      </w:r>
      <w:r w:rsidR="00EF2552">
        <w:rPr>
          <w:rFonts w:ascii="Arial" w:eastAsia="Arial" w:hAnsi="Arial" w:cs="Arial"/>
          <w:lang w:val="en-US"/>
        </w:rPr>
        <w:t>,</w:t>
      </w:r>
      <w:r w:rsidRPr="00B8168B">
        <w:rPr>
          <w:rFonts w:ascii="Arial" w:eastAsia="Arial" w:hAnsi="Arial" w:cs="Arial"/>
          <w:lang w:val="en-US"/>
        </w:rPr>
        <w:t xml:space="preserve"> including abandoned industries</w:t>
      </w:r>
      <w:r w:rsidR="00EF2552">
        <w:rPr>
          <w:rFonts w:ascii="Arial" w:eastAsia="Arial" w:hAnsi="Arial" w:cs="Arial"/>
          <w:lang w:val="en-US"/>
        </w:rPr>
        <w:t>,</w:t>
      </w:r>
      <w:r w:rsidRPr="00B8168B">
        <w:rPr>
          <w:rFonts w:ascii="Arial" w:eastAsia="Arial" w:hAnsi="Arial" w:cs="Arial"/>
          <w:lang w:val="en-US"/>
        </w:rPr>
        <w:t xml:space="preserve"> from entering the river environment</w:t>
      </w:r>
      <w:r w:rsidR="00EF2552">
        <w:rPr>
          <w:rFonts w:ascii="Arial" w:eastAsia="Arial" w:hAnsi="Arial" w:cs="Arial"/>
          <w:lang w:val="en-US"/>
        </w:rPr>
        <w:t xml:space="preserve"> and/or</w:t>
      </w:r>
    </w:p>
    <w:p w14:paraId="7924785B" w14:textId="18B4A8D1" w:rsidR="00DB6550" w:rsidRDefault="001F2F6B" w:rsidP="00E92C0C">
      <w:pPr>
        <w:ind w:left="1134" w:hanging="425"/>
        <w:rPr>
          <w:rFonts w:ascii="Arial" w:eastAsia="Arial" w:hAnsi="Arial" w:cs="Arial"/>
          <w:lang w:val="en-US"/>
        </w:rPr>
      </w:pPr>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t xml:space="preserve">the re-establishment of natural river forms and processes </w:t>
      </w:r>
      <w:r w:rsidRPr="001F2F6B">
        <w:rPr>
          <w:rFonts w:ascii="Arial" w:eastAsia="Arial" w:hAnsi="Arial" w:cs="Arial"/>
          <w:lang w:val="en-US"/>
        </w:rPr>
        <w:t>at locations where natural geomorphological processes have been disrupted.</w:t>
      </w:r>
      <w:r>
        <w:rPr>
          <w:rFonts w:ascii="Arial" w:eastAsia="Arial" w:hAnsi="Arial" w:cs="Arial"/>
          <w:lang w:val="en-US"/>
        </w:rPr>
        <w:t xml:space="preserve"> </w:t>
      </w:r>
    </w:p>
    <w:bookmarkEnd w:id="0"/>
    <w:p w14:paraId="794495B0" w14:textId="77777777" w:rsidR="00DB6550" w:rsidRDefault="00DB6550" w:rsidP="00E92C0C">
      <w:pPr>
        <w:ind w:left="720"/>
        <w:rPr>
          <w:rFonts w:ascii="Arial" w:eastAsia="Arial" w:hAnsi="Arial" w:cs="Arial"/>
          <w:lang w:val="en-US"/>
        </w:rPr>
      </w:pPr>
    </w:p>
    <w:p w14:paraId="0B377B14" w14:textId="7F54064E" w:rsidR="005864E5" w:rsidRPr="00DB6550" w:rsidRDefault="00DB6550">
      <w:pPr>
        <w:rPr>
          <w:rFonts w:eastAsia="Arial"/>
          <w:lang w:val="en-US"/>
        </w:rPr>
      </w:pPr>
      <w:r w:rsidRPr="00E92C0C">
        <w:rPr>
          <w:rFonts w:ascii="Arial" w:eastAsia="Arial" w:hAnsi="Arial" w:cs="Arial"/>
          <w:lang w:val="en-US"/>
        </w:rPr>
        <w:t>Projects will also receive an additional positive score if the</w:t>
      </w:r>
      <w:r w:rsidR="006F259F" w:rsidRPr="00E92C0C">
        <w:rPr>
          <w:rFonts w:ascii="Arial" w:eastAsia="Arial" w:hAnsi="Arial" w:cs="Arial"/>
          <w:lang w:val="en-US"/>
        </w:rPr>
        <w:t>y</w:t>
      </w:r>
      <w:r w:rsidRPr="00E92C0C">
        <w:rPr>
          <w:rFonts w:ascii="Arial" w:eastAsia="Arial" w:hAnsi="Arial" w:cs="Arial"/>
          <w:lang w:val="en-US"/>
        </w:rPr>
        <w:t xml:space="preserve"> can demonstrate: </w:t>
      </w:r>
      <w:r w:rsidR="003A72C7" w:rsidRPr="00E92C0C">
        <w:rPr>
          <w:rFonts w:ascii="Arial" w:eastAsia="Arial" w:hAnsi="Arial" w:cs="Arial"/>
          <w:lang w:val="en-US"/>
        </w:rPr>
        <w:br/>
      </w:r>
    </w:p>
    <w:p w14:paraId="6A795959" w14:textId="55E33B08" w:rsidR="005864E5" w:rsidRPr="00E92C0C" w:rsidRDefault="005864E5" w:rsidP="00E92C0C">
      <w:pPr>
        <w:ind w:left="720"/>
        <w:rPr>
          <w:rFonts w:ascii="Arial" w:eastAsia="Arial" w:hAnsi="Arial" w:cs="Arial"/>
          <w:b/>
          <w:bCs/>
          <w:i/>
          <w:iCs/>
          <w:lang w:val="en-US"/>
        </w:rPr>
      </w:pPr>
      <w:r w:rsidRPr="00E92C0C">
        <w:rPr>
          <w:rFonts w:ascii="Arial" w:eastAsia="Arial" w:hAnsi="Arial" w:cs="Arial"/>
          <w:b/>
          <w:bCs/>
          <w:i/>
          <w:iCs/>
          <w:lang w:val="en-US"/>
        </w:rPr>
        <w:t>Climate Change</w:t>
      </w:r>
      <w:r w:rsidR="00066830" w:rsidRPr="00E92C0C">
        <w:rPr>
          <w:rFonts w:ascii="Arial" w:eastAsia="Arial" w:hAnsi="Arial" w:cs="Arial"/>
          <w:b/>
          <w:bCs/>
          <w:i/>
          <w:iCs/>
          <w:lang w:val="en-US"/>
        </w:rPr>
        <w:t xml:space="preserve"> Resilience</w:t>
      </w:r>
    </w:p>
    <w:p w14:paraId="738FE238" w14:textId="5ACAB2C2" w:rsidR="001F2F6B" w:rsidRDefault="001F2F6B" w:rsidP="00E92C0C">
      <w:pPr>
        <w:ind w:left="1134" w:hanging="425"/>
        <w:rPr>
          <w:rFonts w:ascii="Arial" w:eastAsia="Arial" w:hAnsi="Arial" w:cs="Arial"/>
          <w:lang w:val="en-US"/>
        </w:rPr>
      </w:pPr>
      <w:r w:rsidRPr="001F2F6B">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r>
      <w:r w:rsidRPr="001F2F6B">
        <w:rPr>
          <w:rFonts w:ascii="Arial" w:eastAsia="Arial" w:hAnsi="Arial" w:cs="Arial"/>
          <w:lang w:val="en-US"/>
        </w:rPr>
        <w:t xml:space="preserve">An increase in the ability for the catchment to mitigate against and adapt to climate change (as detailed for </w:t>
      </w:r>
      <w:proofErr w:type="gramStart"/>
      <w:r w:rsidRPr="001F2F6B">
        <w:rPr>
          <w:rFonts w:ascii="Arial" w:eastAsia="Arial" w:hAnsi="Arial" w:cs="Arial"/>
          <w:lang w:val="en-US"/>
        </w:rPr>
        <w:t>e.g.</w:t>
      </w:r>
      <w:proofErr w:type="gramEnd"/>
      <w:r w:rsidRPr="001F2F6B">
        <w:rPr>
          <w:rFonts w:ascii="Arial" w:eastAsia="Arial" w:hAnsi="Arial" w:cs="Arial"/>
          <w:lang w:val="en-US"/>
        </w:rPr>
        <w:t xml:space="preserve"> by the N</w:t>
      </w:r>
      <w:r w:rsidR="00D74CC2">
        <w:rPr>
          <w:rFonts w:ascii="Arial" w:eastAsia="Arial" w:hAnsi="Arial" w:cs="Arial"/>
          <w:lang w:val="en-US"/>
        </w:rPr>
        <w:t xml:space="preserve">atural </w:t>
      </w:r>
      <w:r w:rsidRPr="001F2F6B">
        <w:rPr>
          <w:rFonts w:ascii="Arial" w:eastAsia="Arial" w:hAnsi="Arial" w:cs="Arial"/>
          <w:lang w:val="en-US"/>
        </w:rPr>
        <w:t>E</w:t>
      </w:r>
      <w:r w:rsidR="00D74CC2">
        <w:rPr>
          <w:rFonts w:ascii="Arial" w:eastAsia="Arial" w:hAnsi="Arial" w:cs="Arial"/>
          <w:lang w:val="en-US"/>
        </w:rPr>
        <w:t>ngland</w:t>
      </w:r>
      <w:r w:rsidRPr="001F2F6B">
        <w:rPr>
          <w:rFonts w:ascii="Arial" w:eastAsia="Arial" w:hAnsi="Arial" w:cs="Arial"/>
          <w:lang w:val="en-US"/>
        </w:rPr>
        <w:t xml:space="preserve"> Climate Change Adaptation Manual 2020)</w:t>
      </w:r>
      <w:r w:rsidR="00EF2552">
        <w:rPr>
          <w:rFonts w:ascii="Arial" w:eastAsia="Arial" w:hAnsi="Arial" w:cs="Arial"/>
          <w:lang w:val="en-US"/>
        </w:rPr>
        <w:t xml:space="preserve"> and/or</w:t>
      </w:r>
    </w:p>
    <w:p w14:paraId="4E9443A7" w14:textId="4F081EEA" w:rsidR="00314A99" w:rsidRPr="001F2F6B" w:rsidRDefault="00314A99" w:rsidP="00E92C0C">
      <w:pPr>
        <w:ind w:left="1134" w:hanging="425"/>
        <w:rPr>
          <w:rFonts w:ascii="Arial" w:eastAsia="Arial" w:hAnsi="Arial" w:cs="Arial"/>
          <w:lang w:val="en-US"/>
        </w:rPr>
      </w:pPr>
      <w:r w:rsidRPr="00314A99">
        <w:rPr>
          <w:rFonts w:ascii="Arial" w:eastAsia="Arial" w:hAnsi="Arial" w:cs="Arial"/>
          <w:lang w:val="en-US"/>
        </w:rPr>
        <w:t>•</w:t>
      </w:r>
      <w:r>
        <w:rPr>
          <w:rFonts w:ascii="Arial" w:eastAsia="Arial" w:hAnsi="Arial" w:cs="Arial"/>
          <w:lang w:val="en-US"/>
        </w:rPr>
        <w:t xml:space="preserve"> </w:t>
      </w:r>
      <w:r w:rsidR="00EF2552">
        <w:rPr>
          <w:rFonts w:ascii="Arial" w:eastAsia="Arial" w:hAnsi="Arial" w:cs="Arial"/>
          <w:lang w:val="en-US"/>
        </w:rPr>
        <w:tab/>
        <w:t xml:space="preserve">an increase in </w:t>
      </w:r>
      <w:r w:rsidRPr="00314A99">
        <w:rPr>
          <w:rFonts w:ascii="Arial" w:eastAsia="Arial" w:hAnsi="Arial" w:cs="Arial"/>
          <w:lang w:val="en-US"/>
        </w:rPr>
        <w:t>the resilience of priority habitats likely to be adversely impacted by climate change such as ponds, wet woodlands or headwater streams with a limited catchment area</w:t>
      </w:r>
      <w:r>
        <w:rPr>
          <w:rFonts w:ascii="Arial" w:eastAsia="Arial" w:hAnsi="Arial" w:cs="Arial"/>
          <w:lang w:val="en-US"/>
        </w:rPr>
        <w:t>.</w:t>
      </w:r>
    </w:p>
    <w:p w14:paraId="32AF4BCC" w14:textId="4F5642D3" w:rsidR="00EF2552" w:rsidRDefault="00EF2552" w:rsidP="00EF2552">
      <w:pPr>
        <w:ind w:left="720"/>
        <w:rPr>
          <w:rFonts w:ascii="Arial" w:eastAsia="Arial" w:hAnsi="Arial" w:cs="Arial"/>
          <w:lang w:val="en-US"/>
        </w:rPr>
      </w:pPr>
    </w:p>
    <w:p w14:paraId="176117E0" w14:textId="1B29DE2F" w:rsidR="00EF2552" w:rsidRPr="00E92C0C" w:rsidRDefault="00EF2552">
      <w:pPr>
        <w:rPr>
          <w:rFonts w:ascii="Arial" w:eastAsia="Arial" w:hAnsi="Arial" w:cs="Arial"/>
        </w:rPr>
      </w:pPr>
      <w:r w:rsidRPr="00E92C0C">
        <w:rPr>
          <w:rFonts w:ascii="Arial" w:eastAsia="Arial" w:hAnsi="Arial" w:cs="Arial"/>
        </w:rPr>
        <w:t xml:space="preserve">Feasibility </w:t>
      </w:r>
      <w:r w:rsidRPr="00E92C0C">
        <w:rPr>
          <w:rFonts w:ascii="Arial" w:eastAsia="Arial" w:hAnsi="Arial" w:cs="Arial"/>
          <w:lang w:val="en-US"/>
        </w:rPr>
        <w:t>studies</w:t>
      </w:r>
      <w:r w:rsidRPr="00E92C0C">
        <w:rPr>
          <w:rFonts w:ascii="Arial" w:eastAsia="Arial" w:hAnsi="Arial" w:cs="Arial"/>
        </w:rPr>
        <w:t xml:space="preserve">, educational and/or other out-reach type projects </w:t>
      </w:r>
      <w:r>
        <w:rPr>
          <w:rFonts w:ascii="Arial" w:eastAsia="Arial" w:hAnsi="Arial" w:cs="Arial"/>
        </w:rPr>
        <w:t>will be considered provided th</w:t>
      </w:r>
      <w:r w:rsidR="001209F7">
        <w:rPr>
          <w:rFonts w:ascii="Arial" w:eastAsia="Arial" w:hAnsi="Arial" w:cs="Arial"/>
        </w:rPr>
        <w:t>e</w:t>
      </w:r>
      <w:r>
        <w:rPr>
          <w:rFonts w:ascii="Arial" w:eastAsia="Arial" w:hAnsi="Arial" w:cs="Arial"/>
        </w:rPr>
        <w:t xml:space="preserve">y are likely to result in the development of projects </w:t>
      </w:r>
      <w:r w:rsidRPr="00E92C0C">
        <w:rPr>
          <w:rFonts w:ascii="Arial" w:eastAsia="Arial" w:hAnsi="Arial" w:cs="Arial"/>
        </w:rPr>
        <w:t xml:space="preserve">which would meet </w:t>
      </w:r>
      <w:r w:rsidR="001209F7">
        <w:rPr>
          <w:rFonts w:ascii="Arial" w:eastAsia="Arial" w:hAnsi="Arial" w:cs="Arial"/>
        </w:rPr>
        <w:t xml:space="preserve">these </w:t>
      </w:r>
      <w:r w:rsidRPr="00E92C0C">
        <w:rPr>
          <w:rFonts w:ascii="Arial" w:eastAsia="Arial" w:hAnsi="Arial" w:cs="Arial"/>
        </w:rPr>
        <w:t>criteria.</w:t>
      </w:r>
    </w:p>
    <w:p w14:paraId="17AFCB52" w14:textId="77777777" w:rsidR="00790847" w:rsidRDefault="00790847" w:rsidP="00822FE3">
      <w:pPr>
        <w:rPr>
          <w:rFonts w:ascii="Arial" w:eastAsia="Arial" w:hAnsi="Arial" w:cs="Arial"/>
          <w:b/>
          <w:bCs/>
          <w:lang w:val="en-US"/>
        </w:rPr>
      </w:pPr>
    </w:p>
    <w:p w14:paraId="4E686A35" w14:textId="132BA9A2" w:rsidR="00822FE3" w:rsidRDefault="00822FE3" w:rsidP="00822FE3">
      <w:pPr>
        <w:rPr>
          <w:rFonts w:ascii="Arial" w:eastAsia="Arial" w:hAnsi="Arial" w:cs="Arial"/>
          <w:bCs/>
          <w:lang w:val="en-US"/>
        </w:rPr>
      </w:pPr>
      <w:r>
        <w:rPr>
          <w:rFonts w:ascii="Arial" w:eastAsia="Arial" w:hAnsi="Arial" w:cs="Arial"/>
          <w:b/>
          <w:bCs/>
          <w:lang w:val="en-US"/>
        </w:rPr>
        <w:t>Project Area</w:t>
      </w:r>
      <w:r>
        <w:rPr>
          <w:rFonts w:ascii="Arial" w:eastAsia="Arial" w:hAnsi="Arial" w:cs="Arial"/>
          <w:b/>
          <w:bCs/>
          <w:lang w:val="en-US"/>
        </w:rPr>
        <w:br/>
      </w:r>
      <w:r>
        <w:rPr>
          <w:rFonts w:ascii="Arial" w:eastAsia="Arial" w:hAnsi="Arial" w:cs="Arial"/>
          <w:bCs/>
          <w:lang w:val="en-US"/>
        </w:rPr>
        <w:t xml:space="preserve">The project area is as </w:t>
      </w:r>
      <w:r w:rsidR="00876CA9">
        <w:rPr>
          <w:rFonts w:ascii="Arial" w:eastAsia="Arial" w:hAnsi="Arial" w:cs="Arial"/>
          <w:bCs/>
          <w:lang w:val="en-US"/>
        </w:rPr>
        <w:t xml:space="preserve">shown in </w:t>
      </w:r>
      <w:r>
        <w:rPr>
          <w:rFonts w:ascii="Arial" w:eastAsia="Arial" w:hAnsi="Arial" w:cs="Arial"/>
          <w:bCs/>
          <w:lang w:val="en-US"/>
        </w:rPr>
        <w:t>Map</w:t>
      </w:r>
      <w:r w:rsidR="001209F7">
        <w:rPr>
          <w:rFonts w:ascii="Arial" w:eastAsia="Arial" w:hAnsi="Arial" w:cs="Arial"/>
          <w:bCs/>
          <w:lang w:val="en-US"/>
        </w:rPr>
        <w:t xml:space="preserve"> </w:t>
      </w:r>
      <w:r>
        <w:rPr>
          <w:rFonts w:ascii="Arial" w:eastAsia="Arial" w:hAnsi="Arial" w:cs="Arial"/>
          <w:bCs/>
          <w:lang w:val="en-US"/>
        </w:rPr>
        <w:t>1.</w:t>
      </w:r>
      <w:r>
        <w:rPr>
          <w:noProof/>
          <w:lang w:val="en-US"/>
        </w:rPr>
        <w:t xml:space="preserve"> </w:t>
      </w:r>
    </w:p>
    <w:p w14:paraId="6EF192EA" w14:textId="4B64C17A" w:rsidR="0080029D" w:rsidRDefault="0080029D" w:rsidP="00716493">
      <w:pPr>
        <w:rPr>
          <w:rFonts w:ascii="Arial" w:eastAsia="Arial" w:hAnsi="Arial" w:cs="Arial"/>
          <w:b/>
          <w:bCs/>
          <w:lang w:val="en-US"/>
        </w:rPr>
      </w:pPr>
    </w:p>
    <w:p w14:paraId="014D0F5F" w14:textId="4C53C40B" w:rsidR="0080029D" w:rsidRDefault="00790847" w:rsidP="00716493">
      <w:pPr>
        <w:rPr>
          <w:rFonts w:ascii="Arial" w:eastAsia="Arial" w:hAnsi="Arial" w:cs="Arial"/>
          <w:b/>
          <w:bCs/>
          <w:lang w:val="en-US"/>
        </w:rPr>
      </w:pPr>
      <w:r>
        <w:rPr>
          <w:noProof/>
        </w:rPr>
        <w:drawing>
          <wp:anchor distT="0" distB="0" distL="114300" distR="114300" simplePos="0" relativeHeight="251658240" behindDoc="0" locked="0" layoutInCell="1" allowOverlap="1" wp14:anchorId="47316E7C" wp14:editId="4C03A2E5">
            <wp:simplePos x="0" y="0"/>
            <wp:positionH relativeFrom="margin">
              <wp:posOffset>207967</wp:posOffset>
            </wp:positionH>
            <wp:positionV relativeFrom="paragraph">
              <wp:posOffset>72077</wp:posOffset>
            </wp:positionV>
            <wp:extent cx="3850640" cy="5558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363" t="2597" r="4185" b="1022"/>
                    <a:stretch>
                      <a:fillRect/>
                    </a:stretch>
                  </pic:blipFill>
                  <pic:spPr bwMode="auto">
                    <a:xfrm>
                      <a:off x="0" y="0"/>
                      <a:ext cx="3850640" cy="5558155"/>
                    </a:xfrm>
                    <a:prstGeom prst="rect">
                      <a:avLst/>
                    </a:prstGeom>
                    <a:noFill/>
                  </pic:spPr>
                </pic:pic>
              </a:graphicData>
            </a:graphic>
            <wp14:sizeRelH relativeFrom="margin">
              <wp14:pctWidth>0</wp14:pctWidth>
            </wp14:sizeRelH>
            <wp14:sizeRelV relativeFrom="margin">
              <wp14:pctHeight>0</wp14:pctHeight>
            </wp14:sizeRelV>
          </wp:anchor>
        </w:drawing>
      </w:r>
    </w:p>
    <w:p w14:paraId="0B9991A7" w14:textId="77777777" w:rsidR="0080029D" w:rsidRDefault="0080029D" w:rsidP="00716493">
      <w:pPr>
        <w:rPr>
          <w:rFonts w:ascii="Arial" w:eastAsia="Arial" w:hAnsi="Arial" w:cs="Arial"/>
          <w:b/>
          <w:bCs/>
          <w:lang w:val="en-US"/>
        </w:rPr>
      </w:pPr>
    </w:p>
    <w:p w14:paraId="6F41B072" w14:textId="77777777" w:rsidR="00876CA9" w:rsidRDefault="00876CA9" w:rsidP="00716493">
      <w:pPr>
        <w:rPr>
          <w:rFonts w:ascii="Arial" w:eastAsia="Arial" w:hAnsi="Arial" w:cs="Arial"/>
          <w:b/>
          <w:bCs/>
          <w:lang w:val="en-US"/>
        </w:rPr>
      </w:pPr>
    </w:p>
    <w:p w14:paraId="1132A415" w14:textId="77777777" w:rsidR="00876CA9" w:rsidRDefault="00876CA9" w:rsidP="00716493">
      <w:pPr>
        <w:rPr>
          <w:rFonts w:ascii="Arial" w:eastAsia="Arial" w:hAnsi="Arial" w:cs="Arial"/>
          <w:b/>
          <w:bCs/>
          <w:lang w:val="en-US"/>
        </w:rPr>
      </w:pPr>
    </w:p>
    <w:p w14:paraId="0C54FA29" w14:textId="77777777" w:rsidR="00876CA9" w:rsidRDefault="00876CA9" w:rsidP="00716493">
      <w:pPr>
        <w:rPr>
          <w:rFonts w:ascii="Arial" w:eastAsia="Arial" w:hAnsi="Arial" w:cs="Arial"/>
          <w:b/>
          <w:bCs/>
          <w:lang w:val="en-US"/>
        </w:rPr>
      </w:pPr>
    </w:p>
    <w:p w14:paraId="30F71189" w14:textId="77777777" w:rsidR="00876CA9" w:rsidRDefault="00876CA9" w:rsidP="00716493">
      <w:pPr>
        <w:rPr>
          <w:rFonts w:ascii="Arial" w:eastAsia="Arial" w:hAnsi="Arial" w:cs="Arial"/>
          <w:b/>
          <w:bCs/>
          <w:lang w:val="en-US"/>
        </w:rPr>
      </w:pPr>
    </w:p>
    <w:p w14:paraId="707F0782" w14:textId="655D33EC" w:rsidR="00876CA9" w:rsidRDefault="00876CA9" w:rsidP="00716493">
      <w:pPr>
        <w:rPr>
          <w:rFonts w:ascii="Arial" w:eastAsia="Arial" w:hAnsi="Arial" w:cs="Arial"/>
          <w:b/>
          <w:bCs/>
          <w:lang w:val="en-US"/>
        </w:rPr>
      </w:pPr>
    </w:p>
    <w:p w14:paraId="1C5E63C8" w14:textId="77777777" w:rsidR="00876CA9" w:rsidRDefault="00876CA9" w:rsidP="00716493">
      <w:pPr>
        <w:rPr>
          <w:rFonts w:ascii="Arial" w:eastAsia="Arial" w:hAnsi="Arial" w:cs="Arial"/>
          <w:b/>
          <w:bCs/>
          <w:lang w:val="en-US"/>
        </w:rPr>
      </w:pPr>
    </w:p>
    <w:p w14:paraId="25A58EFA" w14:textId="77777777" w:rsidR="00876CA9" w:rsidRDefault="00876CA9" w:rsidP="00716493">
      <w:pPr>
        <w:rPr>
          <w:rFonts w:ascii="Arial" w:eastAsia="Arial" w:hAnsi="Arial" w:cs="Arial"/>
          <w:b/>
          <w:bCs/>
          <w:lang w:val="en-US"/>
        </w:rPr>
      </w:pPr>
    </w:p>
    <w:p w14:paraId="2BC7199B" w14:textId="77777777" w:rsidR="00876CA9" w:rsidRDefault="00876CA9" w:rsidP="00716493">
      <w:pPr>
        <w:rPr>
          <w:rFonts w:ascii="Arial" w:eastAsia="Arial" w:hAnsi="Arial" w:cs="Arial"/>
          <w:b/>
          <w:bCs/>
          <w:lang w:val="en-US"/>
        </w:rPr>
      </w:pPr>
    </w:p>
    <w:p w14:paraId="55ED687A" w14:textId="77777777" w:rsidR="00876CA9" w:rsidRDefault="00876CA9" w:rsidP="00716493">
      <w:pPr>
        <w:rPr>
          <w:rFonts w:ascii="Arial" w:eastAsia="Arial" w:hAnsi="Arial" w:cs="Arial"/>
          <w:b/>
          <w:bCs/>
          <w:lang w:val="en-US"/>
        </w:rPr>
      </w:pPr>
    </w:p>
    <w:p w14:paraId="698BB957" w14:textId="77777777" w:rsidR="00876CA9" w:rsidRDefault="00876CA9" w:rsidP="00716493">
      <w:pPr>
        <w:rPr>
          <w:rFonts w:ascii="Arial" w:eastAsia="Arial" w:hAnsi="Arial" w:cs="Arial"/>
          <w:b/>
          <w:bCs/>
          <w:lang w:val="en-US"/>
        </w:rPr>
      </w:pPr>
    </w:p>
    <w:p w14:paraId="5C23F52F" w14:textId="77777777" w:rsidR="00876CA9" w:rsidRDefault="00876CA9" w:rsidP="00716493">
      <w:pPr>
        <w:rPr>
          <w:rFonts w:ascii="Arial" w:eastAsia="Arial" w:hAnsi="Arial" w:cs="Arial"/>
          <w:b/>
          <w:bCs/>
          <w:lang w:val="en-US"/>
        </w:rPr>
      </w:pPr>
    </w:p>
    <w:p w14:paraId="156C4787" w14:textId="3A57AD9E" w:rsidR="00876CA9" w:rsidRDefault="00876CA9" w:rsidP="00716493">
      <w:pPr>
        <w:rPr>
          <w:rFonts w:ascii="Arial" w:eastAsia="Arial" w:hAnsi="Arial" w:cs="Arial"/>
          <w:b/>
          <w:bCs/>
          <w:lang w:val="en-US"/>
        </w:rPr>
      </w:pPr>
    </w:p>
    <w:p w14:paraId="1438FC3C" w14:textId="1DF777F4" w:rsidR="00876CA9" w:rsidRDefault="00876CA9" w:rsidP="00716493">
      <w:pPr>
        <w:rPr>
          <w:rFonts w:ascii="Arial" w:eastAsia="Arial" w:hAnsi="Arial" w:cs="Arial"/>
          <w:b/>
          <w:bCs/>
          <w:lang w:val="en-US"/>
        </w:rPr>
      </w:pPr>
    </w:p>
    <w:p w14:paraId="2113F796" w14:textId="77777777" w:rsidR="00876CA9" w:rsidRDefault="00876CA9" w:rsidP="00716493">
      <w:pPr>
        <w:rPr>
          <w:rFonts w:ascii="Arial" w:eastAsia="Arial" w:hAnsi="Arial" w:cs="Arial"/>
          <w:b/>
          <w:bCs/>
          <w:lang w:val="en-US"/>
        </w:rPr>
      </w:pPr>
    </w:p>
    <w:p w14:paraId="31E55EC8" w14:textId="77777777" w:rsidR="00876CA9" w:rsidRDefault="00876CA9" w:rsidP="00716493">
      <w:pPr>
        <w:rPr>
          <w:rFonts w:ascii="Arial" w:eastAsia="Arial" w:hAnsi="Arial" w:cs="Arial"/>
          <w:b/>
          <w:bCs/>
          <w:lang w:val="en-US"/>
        </w:rPr>
      </w:pPr>
    </w:p>
    <w:p w14:paraId="761E226F" w14:textId="77777777" w:rsidR="00876CA9" w:rsidRDefault="00876CA9" w:rsidP="00716493">
      <w:pPr>
        <w:rPr>
          <w:rFonts w:ascii="Arial" w:eastAsia="Arial" w:hAnsi="Arial" w:cs="Arial"/>
          <w:b/>
          <w:bCs/>
          <w:lang w:val="en-US"/>
        </w:rPr>
      </w:pPr>
    </w:p>
    <w:p w14:paraId="322181EB" w14:textId="05F51707" w:rsidR="00876CA9" w:rsidRDefault="00876CA9" w:rsidP="00716493">
      <w:pPr>
        <w:rPr>
          <w:rFonts w:ascii="Arial" w:eastAsia="Arial" w:hAnsi="Arial" w:cs="Arial"/>
          <w:b/>
          <w:bCs/>
          <w:lang w:val="en-US"/>
        </w:rPr>
      </w:pPr>
    </w:p>
    <w:p w14:paraId="71C54B84" w14:textId="77777777" w:rsidR="00876CA9" w:rsidRDefault="00876CA9" w:rsidP="00716493">
      <w:pPr>
        <w:rPr>
          <w:rFonts w:ascii="Arial" w:eastAsia="Arial" w:hAnsi="Arial" w:cs="Arial"/>
          <w:b/>
          <w:bCs/>
          <w:lang w:val="en-US"/>
        </w:rPr>
      </w:pPr>
    </w:p>
    <w:p w14:paraId="435FED62" w14:textId="77777777" w:rsidR="00876CA9" w:rsidRDefault="00876CA9" w:rsidP="00716493">
      <w:pPr>
        <w:rPr>
          <w:rFonts w:ascii="Arial" w:eastAsia="Arial" w:hAnsi="Arial" w:cs="Arial"/>
          <w:b/>
          <w:bCs/>
          <w:lang w:val="en-US"/>
        </w:rPr>
      </w:pPr>
    </w:p>
    <w:p w14:paraId="16F22CE3" w14:textId="77777777" w:rsidR="00876CA9" w:rsidRDefault="00876CA9" w:rsidP="00716493">
      <w:pPr>
        <w:rPr>
          <w:rFonts w:ascii="Arial" w:eastAsia="Arial" w:hAnsi="Arial" w:cs="Arial"/>
          <w:b/>
          <w:bCs/>
          <w:lang w:val="en-US"/>
        </w:rPr>
      </w:pPr>
    </w:p>
    <w:p w14:paraId="0FCB3582" w14:textId="5FEC04C1" w:rsidR="00876CA9" w:rsidRDefault="00876CA9" w:rsidP="00716493">
      <w:pPr>
        <w:rPr>
          <w:rFonts w:ascii="Arial" w:eastAsia="Arial" w:hAnsi="Arial" w:cs="Arial"/>
          <w:b/>
          <w:bCs/>
          <w:lang w:val="en-US"/>
        </w:rPr>
      </w:pPr>
    </w:p>
    <w:p w14:paraId="33434A9C" w14:textId="7365BB42" w:rsidR="00876CA9" w:rsidRDefault="00876CA9" w:rsidP="00716493">
      <w:pPr>
        <w:rPr>
          <w:rFonts w:ascii="Arial" w:eastAsia="Arial" w:hAnsi="Arial" w:cs="Arial"/>
          <w:b/>
          <w:bCs/>
          <w:lang w:val="en-US"/>
        </w:rPr>
      </w:pPr>
    </w:p>
    <w:p w14:paraId="77F5BD73" w14:textId="4705FE53" w:rsidR="00876CA9" w:rsidRDefault="00876CA9" w:rsidP="00716493">
      <w:pPr>
        <w:rPr>
          <w:rFonts w:ascii="Arial" w:eastAsia="Arial" w:hAnsi="Arial" w:cs="Arial"/>
          <w:b/>
          <w:bCs/>
          <w:lang w:val="en-US"/>
        </w:rPr>
      </w:pPr>
    </w:p>
    <w:p w14:paraId="0D65313C" w14:textId="77777777" w:rsidR="00876CA9" w:rsidRDefault="00876CA9" w:rsidP="00716493">
      <w:pPr>
        <w:rPr>
          <w:rFonts w:ascii="Arial" w:eastAsia="Arial" w:hAnsi="Arial" w:cs="Arial"/>
          <w:b/>
          <w:bCs/>
          <w:lang w:val="en-US"/>
        </w:rPr>
      </w:pPr>
    </w:p>
    <w:p w14:paraId="70BA0DCD" w14:textId="77777777" w:rsidR="00876CA9" w:rsidRDefault="00876CA9" w:rsidP="00716493">
      <w:pPr>
        <w:rPr>
          <w:rFonts w:ascii="Arial" w:eastAsia="Arial" w:hAnsi="Arial" w:cs="Arial"/>
          <w:b/>
          <w:bCs/>
          <w:lang w:val="en-US"/>
        </w:rPr>
      </w:pPr>
    </w:p>
    <w:p w14:paraId="05316C30" w14:textId="716FC1BA" w:rsidR="00876CA9" w:rsidRDefault="00876CA9" w:rsidP="00716493">
      <w:pPr>
        <w:rPr>
          <w:rFonts w:ascii="Arial" w:eastAsia="Arial" w:hAnsi="Arial" w:cs="Arial"/>
          <w:b/>
          <w:bCs/>
          <w:lang w:val="en-US"/>
        </w:rPr>
      </w:pPr>
    </w:p>
    <w:p w14:paraId="25BFC5C7" w14:textId="77777777" w:rsidR="00790847" w:rsidRDefault="00790847" w:rsidP="00FB4985">
      <w:pPr>
        <w:rPr>
          <w:rFonts w:ascii="Arial" w:eastAsia="Arial" w:hAnsi="Arial" w:cs="Arial"/>
          <w:i/>
          <w:iCs/>
        </w:rPr>
      </w:pPr>
    </w:p>
    <w:p w14:paraId="01343D81" w14:textId="77777777" w:rsidR="00790847" w:rsidRDefault="00790847" w:rsidP="00FB4985">
      <w:pPr>
        <w:rPr>
          <w:rFonts w:ascii="Arial" w:eastAsia="Arial" w:hAnsi="Arial" w:cs="Arial"/>
          <w:i/>
          <w:iCs/>
        </w:rPr>
      </w:pPr>
    </w:p>
    <w:p w14:paraId="3B309CD8" w14:textId="77777777" w:rsidR="00790847" w:rsidRDefault="00790847" w:rsidP="00FB4985">
      <w:pPr>
        <w:rPr>
          <w:rFonts w:ascii="Arial" w:eastAsia="Arial" w:hAnsi="Arial" w:cs="Arial"/>
          <w:i/>
          <w:iCs/>
        </w:rPr>
      </w:pPr>
    </w:p>
    <w:p w14:paraId="6D892645" w14:textId="77777777" w:rsidR="00790847" w:rsidRDefault="00790847" w:rsidP="00FB4985">
      <w:pPr>
        <w:rPr>
          <w:rFonts w:ascii="Arial" w:eastAsia="Arial" w:hAnsi="Arial" w:cs="Arial"/>
          <w:i/>
          <w:iCs/>
        </w:rPr>
      </w:pPr>
    </w:p>
    <w:p w14:paraId="0407E787" w14:textId="77777777" w:rsidR="00790847" w:rsidRDefault="00790847" w:rsidP="00FB4985">
      <w:pPr>
        <w:rPr>
          <w:rFonts w:ascii="Arial" w:eastAsia="Arial" w:hAnsi="Arial" w:cs="Arial"/>
          <w:i/>
          <w:iCs/>
        </w:rPr>
      </w:pPr>
    </w:p>
    <w:p w14:paraId="2EED4791" w14:textId="418E1D54" w:rsidR="00FB4985" w:rsidRPr="0026533B" w:rsidRDefault="0026533B" w:rsidP="00FB4985">
      <w:pPr>
        <w:rPr>
          <w:rFonts w:ascii="Arial" w:eastAsia="Arial" w:hAnsi="Arial" w:cs="Arial"/>
          <w:i/>
          <w:iCs/>
        </w:rPr>
      </w:pPr>
      <w:r w:rsidRPr="0026533B">
        <w:rPr>
          <w:rFonts w:ascii="Arial" w:eastAsia="Arial" w:hAnsi="Arial" w:cs="Arial"/>
          <w:i/>
          <w:iCs/>
        </w:rPr>
        <w:t>Map 1</w:t>
      </w:r>
    </w:p>
    <w:p w14:paraId="66C7F828" w14:textId="77777777" w:rsidR="00FB4985" w:rsidRDefault="00FB4985" w:rsidP="0073138A">
      <w:pPr>
        <w:rPr>
          <w:rFonts w:ascii="Arial" w:eastAsia="Arial" w:hAnsi="Arial" w:cs="Arial"/>
        </w:rPr>
      </w:pPr>
    </w:p>
    <w:p w14:paraId="2EA9B249" w14:textId="77777777" w:rsidR="001209F7" w:rsidRDefault="001209F7" w:rsidP="0073138A">
      <w:pPr>
        <w:rPr>
          <w:rFonts w:ascii="Arial" w:hAnsi="Arial" w:cs="Arial"/>
        </w:rPr>
      </w:pPr>
    </w:p>
    <w:p w14:paraId="0E3A1DF1" w14:textId="77777777" w:rsidR="00DB0835" w:rsidRDefault="00DB0835" w:rsidP="0073138A">
      <w:pPr>
        <w:rPr>
          <w:rFonts w:ascii="Arial" w:hAnsi="Arial" w:cs="Arial"/>
          <w:b/>
          <w:bCs/>
        </w:rPr>
      </w:pPr>
    </w:p>
    <w:p w14:paraId="6FF39A8F" w14:textId="77777777" w:rsidR="00DB0835" w:rsidRDefault="00DB0835" w:rsidP="0073138A">
      <w:pPr>
        <w:rPr>
          <w:rFonts w:ascii="Arial" w:hAnsi="Arial" w:cs="Arial"/>
          <w:b/>
          <w:bCs/>
        </w:rPr>
      </w:pPr>
    </w:p>
    <w:p w14:paraId="35776597" w14:textId="77777777" w:rsidR="00DB0835" w:rsidRDefault="00DB0835" w:rsidP="0073138A">
      <w:pPr>
        <w:rPr>
          <w:rFonts w:ascii="Arial" w:hAnsi="Arial" w:cs="Arial"/>
          <w:b/>
          <w:bCs/>
        </w:rPr>
      </w:pPr>
    </w:p>
    <w:p w14:paraId="3761D2BB" w14:textId="77777777" w:rsidR="00DB0835" w:rsidRDefault="00DB0835" w:rsidP="0073138A">
      <w:pPr>
        <w:rPr>
          <w:rFonts w:ascii="Arial" w:hAnsi="Arial" w:cs="Arial"/>
          <w:b/>
          <w:bCs/>
        </w:rPr>
      </w:pPr>
    </w:p>
    <w:p w14:paraId="34815DAC" w14:textId="408131D7" w:rsidR="001209F7" w:rsidRPr="00E92C0C" w:rsidRDefault="001209F7" w:rsidP="0073138A">
      <w:pPr>
        <w:rPr>
          <w:rFonts w:ascii="Arial" w:hAnsi="Arial" w:cs="Arial"/>
          <w:b/>
          <w:bCs/>
        </w:rPr>
      </w:pPr>
      <w:r>
        <w:rPr>
          <w:rFonts w:ascii="Arial" w:hAnsi="Arial" w:cs="Arial"/>
          <w:b/>
          <w:bCs/>
        </w:rPr>
        <w:lastRenderedPageBreak/>
        <w:t>Additional criteria</w:t>
      </w:r>
    </w:p>
    <w:p w14:paraId="0EBA187D" w14:textId="77777777" w:rsidR="001209F7" w:rsidRDefault="001209F7" w:rsidP="0073138A">
      <w:pPr>
        <w:rPr>
          <w:rFonts w:ascii="Arial" w:hAnsi="Arial" w:cs="Arial"/>
        </w:rPr>
      </w:pPr>
    </w:p>
    <w:p w14:paraId="3724C660" w14:textId="5A88F476" w:rsidR="001209F7" w:rsidRPr="00E92C0C" w:rsidRDefault="001209F7" w:rsidP="0073138A">
      <w:pPr>
        <w:rPr>
          <w:rFonts w:ascii="Arial" w:hAnsi="Arial" w:cs="Arial"/>
          <w:b/>
          <w:bCs/>
          <w:i/>
          <w:iCs/>
        </w:rPr>
      </w:pPr>
      <w:r>
        <w:rPr>
          <w:rFonts w:ascii="Arial" w:hAnsi="Arial" w:cs="Arial"/>
          <w:b/>
          <w:bCs/>
          <w:i/>
          <w:iCs/>
        </w:rPr>
        <w:t>Consents</w:t>
      </w:r>
    </w:p>
    <w:p w14:paraId="3BCA458A" w14:textId="417A8209" w:rsidR="001209F7" w:rsidRDefault="0026533B" w:rsidP="0073138A">
      <w:pPr>
        <w:rPr>
          <w:rFonts w:ascii="Arial" w:hAnsi="Arial" w:cs="Arial"/>
        </w:rPr>
      </w:pPr>
      <w:r>
        <w:rPr>
          <w:rFonts w:ascii="Arial" w:hAnsi="Arial" w:cs="Arial"/>
        </w:rPr>
        <w:t xml:space="preserve">Applicants should indicate if they have obtained </w:t>
      </w:r>
      <w:r w:rsidR="007603E2">
        <w:rPr>
          <w:rFonts w:ascii="Arial" w:hAnsi="Arial" w:cs="Arial"/>
        </w:rPr>
        <w:t>the consent of the landowners and/or tenants to carry out the project</w:t>
      </w:r>
      <w:r w:rsidR="001209F7">
        <w:rPr>
          <w:rFonts w:ascii="Arial" w:hAnsi="Arial" w:cs="Arial"/>
        </w:rPr>
        <w:t xml:space="preserve"> and</w:t>
      </w:r>
      <w:r w:rsidR="007603E2">
        <w:rPr>
          <w:rFonts w:ascii="Arial" w:hAnsi="Arial" w:cs="Arial"/>
        </w:rPr>
        <w:t xml:space="preserve"> include a </w:t>
      </w:r>
      <w:r w:rsidR="001209F7">
        <w:rPr>
          <w:rFonts w:ascii="Arial" w:hAnsi="Arial" w:cs="Arial"/>
        </w:rPr>
        <w:t xml:space="preserve">list </w:t>
      </w:r>
      <w:r w:rsidR="007603E2">
        <w:rPr>
          <w:rFonts w:ascii="Arial" w:hAnsi="Arial" w:cs="Arial"/>
        </w:rPr>
        <w:t>of the other necessary consents and permissions required and what measures will be taken to obtain these prior to the project commencing.</w:t>
      </w:r>
      <w:r w:rsidR="00273B33">
        <w:rPr>
          <w:rFonts w:ascii="Arial" w:hAnsi="Arial" w:cs="Arial"/>
        </w:rPr>
        <w:t xml:space="preserve"> </w:t>
      </w:r>
    </w:p>
    <w:p w14:paraId="2EEC9F81" w14:textId="670935DD" w:rsidR="001209F7" w:rsidRDefault="001209F7" w:rsidP="0073138A">
      <w:pPr>
        <w:rPr>
          <w:rFonts w:ascii="Arial" w:hAnsi="Arial" w:cs="Arial"/>
        </w:rPr>
      </w:pPr>
    </w:p>
    <w:p w14:paraId="67643F57" w14:textId="432C4818" w:rsidR="001209F7" w:rsidRPr="00E92C0C" w:rsidRDefault="001209F7" w:rsidP="0073138A">
      <w:pPr>
        <w:rPr>
          <w:rFonts w:ascii="Arial" w:hAnsi="Arial" w:cs="Arial"/>
          <w:b/>
          <w:bCs/>
          <w:i/>
          <w:iCs/>
        </w:rPr>
      </w:pPr>
      <w:r w:rsidRPr="00E92C0C">
        <w:rPr>
          <w:rFonts w:ascii="Arial" w:hAnsi="Arial" w:cs="Arial"/>
          <w:b/>
          <w:bCs/>
          <w:i/>
          <w:iCs/>
        </w:rPr>
        <w:t>Health and Safety</w:t>
      </w:r>
    </w:p>
    <w:p w14:paraId="2EEE60C6" w14:textId="661AA424" w:rsidR="00B26C2F" w:rsidRPr="00B26C2F" w:rsidRDefault="00273B33" w:rsidP="0073138A">
      <w:pPr>
        <w:rPr>
          <w:rFonts w:ascii="Arial" w:hAnsi="Arial" w:cs="Arial"/>
        </w:rPr>
      </w:pPr>
      <w:r>
        <w:rPr>
          <w:rFonts w:ascii="Arial" w:hAnsi="Arial" w:cs="Arial"/>
        </w:rPr>
        <w:t xml:space="preserve">Applicants should </w:t>
      </w:r>
      <w:r w:rsidR="001209F7">
        <w:rPr>
          <w:rFonts w:ascii="Arial" w:hAnsi="Arial" w:cs="Arial"/>
        </w:rPr>
        <w:t xml:space="preserve">provide evidence </w:t>
      </w:r>
      <w:r>
        <w:rPr>
          <w:rFonts w:ascii="Arial" w:hAnsi="Arial" w:cs="Arial"/>
        </w:rPr>
        <w:t>that they are able to complete the works in a safe manner having considered the necessary health and safety legislation</w:t>
      </w:r>
      <w:r w:rsidR="001209F7">
        <w:rPr>
          <w:rFonts w:ascii="Arial" w:hAnsi="Arial" w:cs="Arial"/>
        </w:rPr>
        <w:t xml:space="preserve"> and CDM Regulations as necessary</w:t>
      </w:r>
      <w:r>
        <w:rPr>
          <w:rFonts w:ascii="Arial" w:hAnsi="Arial" w:cs="Arial"/>
        </w:rPr>
        <w:t>.</w:t>
      </w:r>
    </w:p>
    <w:p w14:paraId="2E0F4616" w14:textId="14D68608" w:rsidR="00AA35E8" w:rsidRDefault="00AA35E8" w:rsidP="0036574D">
      <w:pPr>
        <w:rPr>
          <w:rFonts w:ascii="Arial" w:eastAsia="Arial" w:hAnsi="Arial" w:cs="Arial"/>
        </w:rPr>
      </w:pPr>
    </w:p>
    <w:p w14:paraId="04E0950F" w14:textId="27AC63FF" w:rsidR="001209F7" w:rsidRPr="00E92C0C" w:rsidRDefault="001209F7" w:rsidP="0036574D">
      <w:pPr>
        <w:rPr>
          <w:rFonts w:ascii="Arial" w:eastAsia="Arial" w:hAnsi="Arial" w:cs="Arial"/>
          <w:b/>
          <w:bCs/>
          <w:i/>
          <w:iCs/>
        </w:rPr>
      </w:pPr>
      <w:r>
        <w:rPr>
          <w:rFonts w:ascii="Arial" w:eastAsia="Arial" w:hAnsi="Arial" w:cs="Arial"/>
          <w:b/>
          <w:bCs/>
          <w:i/>
          <w:iCs/>
        </w:rPr>
        <w:t>Feasibility studies</w:t>
      </w:r>
    </w:p>
    <w:p w14:paraId="6908790D" w14:textId="2360DDC7" w:rsidR="0036574D" w:rsidRDefault="00E10ADE" w:rsidP="00716493">
      <w:pPr>
        <w:rPr>
          <w:rFonts w:ascii="Arial" w:eastAsia="Arial" w:hAnsi="Arial" w:cs="Arial"/>
        </w:rPr>
      </w:pPr>
      <w:r>
        <w:rPr>
          <w:rFonts w:ascii="Arial" w:eastAsia="Arial" w:hAnsi="Arial" w:cs="Arial"/>
        </w:rPr>
        <w:t xml:space="preserve">Feasibility </w:t>
      </w:r>
      <w:r w:rsidR="001209F7">
        <w:rPr>
          <w:rFonts w:ascii="Arial" w:eastAsia="Arial" w:hAnsi="Arial" w:cs="Arial"/>
        </w:rPr>
        <w:t xml:space="preserve">studies may be funded </w:t>
      </w:r>
      <w:r w:rsidR="00A60246">
        <w:rPr>
          <w:rFonts w:ascii="Arial" w:eastAsia="Arial" w:hAnsi="Arial" w:cs="Arial"/>
        </w:rPr>
        <w:t xml:space="preserve">providing there is </w:t>
      </w:r>
      <w:r w:rsidR="001209F7">
        <w:rPr>
          <w:rFonts w:ascii="Arial" w:eastAsia="Arial" w:hAnsi="Arial" w:cs="Arial"/>
        </w:rPr>
        <w:t xml:space="preserve">a reasonable </w:t>
      </w:r>
      <w:r w:rsidR="00A60246">
        <w:rPr>
          <w:rFonts w:ascii="Arial" w:eastAsia="Arial" w:hAnsi="Arial" w:cs="Arial"/>
        </w:rPr>
        <w:t xml:space="preserve">expectation </w:t>
      </w:r>
      <w:r w:rsidR="00BD5319">
        <w:rPr>
          <w:rFonts w:ascii="Arial" w:eastAsia="Arial" w:hAnsi="Arial" w:cs="Arial"/>
        </w:rPr>
        <w:t xml:space="preserve">that </w:t>
      </w:r>
      <w:r w:rsidR="00A60246">
        <w:rPr>
          <w:rFonts w:ascii="Arial" w:eastAsia="Arial" w:hAnsi="Arial" w:cs="Arial"/>
        </w:rPr>
        <w:t xml:space="preserve">the </w:t>
      </w:r>
      <w:r w:rsidR="001209F7">
        <w:rPr>
          <w:rFonts w:ascii="Arial" w:eastAsia="Arial" w:hAnsi="Arial" w:cs="Arial"/>
        </w:rPr>
        <w:t xml:space="preserve">outcome will lead to the future delivery of a </w:t>
      </w:r>
      <w:r w:rsidR="00A60246">
        <w:rPr>
          <w:rFonts w:ascii="Arial" w:eastAsia="Arial" w:hAnsi="Arial" w:cs="Arial"/>
        </w:rPr>
        <w:t>project</w:t>
      </w:r>
      <w:r w:rsidR="00DA65A9">
        <w:rPr>
          <w:rFonts w:ascii="Arial" w:eastAsia="Arial" w:hAnsi="Arial" w:cs="Arial"/>
        </w:rPr>
        <w:t>.</w:t>
      </w:r>
    </w:p>
    <w:p w14:paraId="4698D766" w14:textId="77777777" w:rsidR="007603E2" w:rsidRDefault="007603E2" w:rsidP="00716493">
      <w:pPr>
        <w:rPr>
          <w:rFonts w:ascii="Arial" w:eastAsia="Arial" w:hAnsi="Arial" w:cs="Arial"/>
        </w:rPr>
      </w:pPr>
    </w:p>
    <w:p w14:paraId="0F61370E" w14:textId="181B42A6" w:rsidR="00A60246" w:rsidRPr="00FB4103" w:rsidRDefault="007603E2" w:rsidP="00716493">
      <w:pPr>
        <w:rPr>
          <w:rFonts w:ascii="Arial" w:eastAsia="Arial" w:hAnsi="Arial" w:cs="Arial"/>
        </w:rPr>
      </w:pPr>
      <w:r>
        <w:rPr>
          <w:rFonts w:ascii="Arial" w:eastAsia="Arial" w:hAnsi="Arial" w:cs="Arial"/>
        </w:rPr>
        <w:t>E</w:t>
      </w:r>
      <w:r w:rsidR="00A60246">
        <w:rPr>
          <w:rFonts w:ascii="Arial" w:eastAsia="Arial" w:hAnsi="Arial" w:cs="Arial"/>
        </w:rPr>
        <w:t>ducational</w:t>
      </w:r>
      <w:r>
        <w:rPr>
          <w:rFonts w:ascii="Arial" w:eastAsia="Arial" w:hAnsi="Arial" w:cs="Arial"/>
        </w:rPr>
        <w:t>, surveys</w:t>
      </w:r>
      <w:r w:rsidR="00A60246">
        <w:rPr>
          <w:rFonts w:ascii="Arial" w:eastAsia="Arial" w:hAnsi="Arial" w:cs="Arial"/>
        </w:rPr>
        <w:t xml:space="preserve"> </w:t>
      </w:r>
      <w:r w:rsidR="009535DF">
        <w:rPr>
          <w:rFonts w:ascii="Arial" w:eastAsia="Arial" w:hAnsi="Arial" w:cs="Arial"/>
        </w:rPr>
        <w:t xml:space="preserve">and outreach </w:t>
      </w:r>
      <w:r w:rsidR="00A60246">
        <w:rPr>
          <w:rFonts w:ascii="Arial" w:eastAsia="Arial" w:hAnsi="Arial" w:cs="Arial"/>
        </w:rPr>
        <w:t>p</w:t>
      </w:r>
      <w:r w:rsidR="002A48CC">
        <w:rPr>
          <w:rFonts w:ascii="Arial" w:eastAsia="Arial" w:hAnsi="Arial" w:cs="Arial"/>
        </w:rPr>
        <w:t>rojects</w:t>
      </w:r>
      <w:r w:rsidR="00A60246">
        <w:rPr>
          <w:rFonts w:ascii="Arial" w:eastAsia="Arial" w:hAnsi="Arial" w:cs="Arial"/>
        </w:rPr>
        <w:t xml:space="preserve"> </w:t>
      </w:r>
      <w:r w:rsidR="001209F7">
        <w:rPr>
          <w:rFonts w:ascii="Arial" w:eastAsia="Arial" w:hAnsi="Arial" w:cs="Arial"/>
        </w:rPr>
        <w:t xml:space="preserve">may be funded </w:t>
      </w:r>
      <w:r w:rsidR="00A60246">
        <w:rPr>
          <w:rFonts w:ascii="Arial" w:eastAsia="Arial" w:hAnsi="Arial" w:cs="Arial"/>
        </w:rPr>
        <w:t xml:space="preserve">providing it can be shown that these would </w:t>
      </w:r>
      <w:r w:rsidR="001209F7">
        <w:rPr>
          <w:rFonts w:ascii="Arial" w:eastAsia="Arial" w:hAnsi="Arial" w:cs="Arial"/>
        </w:rPr>
        <w:t xml:space="preserve">likely </w:t>
      </w:r>
      <w:r w:rsidR="00A60246">
        <w:rPr>
          <w:rFonts w:ascii="Arial" w:eastAsia="Arial" w:hAnsi="Arial" w:cs="Arial"/>
        </w:rPr>
        <w:t>result in an increased knowledge and</w:t>
      </w:r>
      <w:r w:rsidR="0073138A">
        <w:rPr>
          <w:rFonts w:ascii="Arial" w:eastAsia="Arial" w:hAnsi="Arial" w:cs="Arial"/>
        </w:rPr>
        <w:t>/or</w:t>
      </w:r>
      <w:r w:rsidR="00A60246">
        <w:rPr>
          <w:rFonts w:ascii="Arial" w:eastAsia="Arial" w:hAnsi="Arial" w:cs="Arial"/>
        </w:rPr>
        <w:t xml:space="preserve"> </w:t>
      </w:r>
      <w:r w:rsidR="0073138A">
        <w:rPr>
          <w:rFonts w:ascii="Arial" w:eastAsia="Arial" w:hAnsi="Arial" w:cs="Arial"/>
        </w:rPr>
        <w:t>changes in behaviour that</w:t>
      </w:r>
      <w:r w:rsidR="002A48CC">
        <w:rPr>
          <w:rFonts w:ascii="Arial" w:eastAsia="Arial" w:hAnsi="Arial" w:cs="Arial"/>
        </w:rPr>
        <w:t xml:space="preserve"> would result in positive outcomes </w:t>
      </w:r>
      <w:r w:rsidR="00457D14">
        <w:rPr>
          <w:rFonts w:ascii="Arial" w:eastAsia="Arial" w:hAnsi="Arial" w:cs="Arial"/>
        </w:rPr>
        <w:t>listed in</w:t>
      </w:r>
      <w:r w:rsidR="002A48CC">
        <w:rPr>
          <w:rFonts w:ascii="Arial" w:eastAsia="Arial" w:hAnsi="Arial" w:cs="Arial"/>
        </w:rPr>
        <w:t xml:space="preserve"> </w:t>
      </w:r>
      <w:r w:rsidR="006F259F">
        <w:rPr>
          <w:rFonts w:ascii="Arial" w:eastAsia="Arial" w:hAnsi="Arial" w:cs="Arial"/>
        </w:rPr>
        <w:t xml:space="preserve">the criteria </w:t>
      </w:r>
      <w:r w:rsidR="0026533B">
        <w:rPr>
          <w:rFonts w:ascii="Arial" w:eastAsia="Arial" w:hAnsi="Arial" w:cs="Arial"/>
        </w:rPr>
        <w:t>or future potential spin-off projects</w:t>
      </w:r>
      <w:r w:rsidR="00A60246">
        <w:rPr>
          <w:rFonts w:ascii="Arial" w:eastAsia="Arial" w:hAnsi="Arial" w:cs="Arial"/>
        </w:rPr>
        <w:t>.</w:t>
      </w:r>
    </w:p>
    <w:p w14:paraId="0483778F" w14:textId="4B2883F6" w:rsidR="00282A35" w:rsidRDefault="00282A35" w:rsidP="00716493">
      <w:pPr>
        <w:rPr>
          <w:rFonts w:ascii="Arial" w:eastAsia="Arial" w:hAnsi="Arial" w:cs="Arial"/>
          <w:bCs/>
          <w:highlight w:val="yellow"/>
          <w:lang w:val="en-US"/>
        </w:rPr>
      </w:pPr>
    </w:p>
    <w:p w14:paraId="6C5B4BA8" w14:textId="1D56E40B" w:rsidR="001209F7" w:rsidRPr="00E92C0C" w:rsidRDefault="001209F7" w:rsidP="00716493">
      <w:pPr>
        <w:rPr>
          <w:rFonts w:ascii="Arial" w:eastAsia="Arial" w:hAnsi="Arial" w:cs="Arial"/>
          <w:b/>
          <w:i/>
          <w:iCs/>
          <w:lang w:val="en-US"/>
        </w:rPr>
      </w:pPr>
      <w:r w:rsidRPr="00E92C0C">
        <w:rPr>
          <w:rFonts w:ascii="Arial" w:eastAsia="Arial" w:hAnsi="Arial" w:cs="Arial"/>
          <w:b/>
          <w:i/>
          <w:iCs/>
          <w:lang w:val="en-US"/>
        </w:rPr>
        <w:t>Projects which have already started</w:t>
      </w:r>
    </w:p>
    <w:p w14:paraId="046638D1" w14:textId="68D8A18F" w:rsidR="00EB6BBE" w:rsidRDefault="001209F7" w:rsidP="00716493">
      <w:pPr>
        <w:rPr>
          <w:rFonts w:ascii="Arial" w:eastAsia="Arial" w:hAnsi="Arial" w:cs="Arial"/>
          <w:bCs/>
          <w:lang w:val="en-US"/>
        </w:rPr>
      </w:pPr>
      <w:r>
        <w:rPr>
          <w:rFonts w:ascii="Arial" w:eastAsia="Arial" w:hAnsi="Arial" w:cs="Arial"/>
          <w:bCs/>
          <w:lang w:val="en-US"/>
        </w:rPr>
        <w:t xml:space="preserve">It is not anticipated that the project will </w:t>
      </w:r>
      <w:r w:rsidR="00E23541" w:rsidRPr="0026533B">
        <w:rPr>
          <w:rFonts w:ascii="Arial" w:eastAsia="Arial" w:hAnsi="Arial" w:cs="Arial"/>
          <w:bCs/>
          <w:lang w:val="en-US"/>
        </w:rPr>
        <w:t>fund w</w:t>
      </w:r>
      <w:r w:rsidR="00282A35" w:rsidRPr="0026533B">
        <w:rPr>
          <w:rFonts w:ascii="Arial" w:eastAsia="Arial" w:hAnsi="Arial" w:cs="Arial"/>
          <w:bCs/>
          <w:lang w:val="en-US"/>
        </w:rPr>
        <w:t>orks which have already started</w:t>
      </w:r>
      <w:r w:rsidR="00887FC6">
        <w:rPr>
          <w:rFonts w:ascii="Arial" w:eastAsia="Arial" w:hAnsi="Arial" w:cs="Arial"/>
          <w:bCs/>
          <w:lang w:val="en-US"/>
        </w:rPr>
        <w:t>,</w:t>
      </w:r>
      <w:r w:rsidR="00282A35" w:rsidRPr="0026533B">
        <w:rPr>
          <w:rFonts w:ascii="Arial" w:eastAsia="Arial" w:hAnsi="Arial" w:cs="Arial"/>
          <w:bCs/>
          <w:lang w:val="en-US"/>
        </w:rPr>
        <w:t xml:space="preserve"> or </w:t>
      </w:r>
      <w:r w:rsidR="00E23541" w:rsidRPr="0026533B">
        <w:rPr>
          <w:rFonts w:ascii="Arial" w:eastAsia="Arial" w:hAnsi="Arial" w:cs="Arial"/>
          <w:bCs/>
          <w:lang w:val="en-US"/>
        </w:rPr>
        <w:t>to fund ongoing maintenance</w:t>
      </w:r>
      <w:r>
        <w:rPr>
          <w:rFonts w:ascii="Arial" w:eastAsia="Arial" w:hAnsi="Arial" w:cs="Arial"/>
          <w:bCs/>
          <w:lang w:val="en-US"/>
        </w:rPr>
        <w:t>,</w:t>
      </w:r>
      <w:r w:rsidR="00E23541" w:rsidRPr="0026533B">
        <w:rPr>
          <w:rFonts w:ascii="Arial" w:eastAsia="Arial" w:hAnsi="Arial" w:cs="Arial"/>
          <w:bCs/>
          <w:lang w:val="en-US"/>
        </w:rPr>
        <w:t xml:space="preserve"> especially where this may be reasonably </w:t>
      </w:r>
      <w:r w:rsidR="00C23B11" w:rsidRPr="0026533B">
        <w:rPr>
          <w:rFonts w:ascii="Arial" w:eastAsia="Arial" w:hAnsi="Arial" w:cs="Arial"/>
          <w:bCs/>
          <w:lang w:val="en-US"/>
        </w:rPr>
        <w:t xml:space="preserve">funded </w:t>
      </w:r>
      <w:r w:rsidR="00DC0429" w:rsidRPr="0026533B">
        <w:rPr>
          <w:rFonts w:ascii="Arial" w:eastAsia="Arial" w:hAnsi="Arial" w:cs="Arial"/>
          <w:bCs/>
          <w:lang w:val="en-US"/>
        </w:rPr>
        <w:t xml:space="preserve">under </w:t>
      </w:r>
      <w:r w:rsidR="00EB6BBE" w:rsidRPr="0026533B">
        <w:rPr>
          <w:rFonts w:ascii="Arial" w:eastAsia="Arial" w:hAnsi="Arial" w:cs="Arial"/>
          <w:bCs/>
          <w:lang w:val="en-US"/>
        </w:rPr>
        <w:t>Countryside Stewardship</w:t>
      </w:r>
      <w:r>
        <w:rPr>
          <w:rFonts w:ascii="Arial" w:eastAsia="Arial" w:hAnsi="Arial" w:cs="Arial"/>
          <w:bCs/>
          <w:lang w:val="en-US"/>
        </w:rPr>
        <w:t xml:space="preserve"> or other established grant schemes</w:t>
      </w:r>
      <w:r w:rsidR="00EB6BBE" w:rsidRPr="0026533B">
        <w:rPr>
          <w:rFonts w:ascii="Arial" w:eastAsia="Arial" w:hAnsi="Arial" w:cs="Arial"/>
          <w:bCs/>
          <w:lang w:val="en-US"/>
        </w:rPr>
        <w:t xml:space="preserve">. Applicants should </w:t>
      </w:r>
      <w:r w:rsidR="003E43E3" w:rsidRPr="0026533B">
        <w:rPr>
          <w:rFonts w:ascii="Arial" w:eastAsia="Arial" w:hAnsi="Arial" w:cs="Arial"/>
          <w:bCs/>
          <w:lang w:val="en-US"/>
        </w:rPr>
        <w:t xml:space="preserve">also </w:t>
      </w:r>
      <w:r w:rsidR="00EB6BBE" w:rsidRPr="0026533B">
        <w:rPr>
          <w:rFonts w:ascii="Arial" w:eastAsia="Arial" w:hAnsi="Arial" w:cs="Arial"/>
          <w:bCs/>
          <w:lang w:val="en-US"/>
        </w:rPr>
        <w:t>ensure that projects are not double funded</w:t>
      </w:r>
      <w:r w:rsidR="003E43E3" w:rsidRPr="0026533B">
        <w:rPr>
          <w:rFonts w:ascii="Arial" w:eastAsia="Arial" w:hAnsi="Arial" w:cs="Arial"/>
          <w:bCs/>
          <w:lang w:val="en-US"/>
        </w:rPr>
        <w:t>.</w:t>
      </w:r>
    </w:p>
    <w:p w14:paraId="15DD878D" w14:textId="41E35C09" w:rsidR="00262BF1" w:rsidRDefault="00262BF1" w:rsidP="00262BF1">
      <w:pPr>
        <w:rPr>
          <w:rFonts w:ascii="Arial" w:eastAsia="Arial" w:hAnsi="Arial" w:cs="Arial"/>
          <w:bCs/>
          <w:lang w:val="en-US"/>
        </w:rPr>
      </w:pPr>
    </w:p>
    <w:p w14:paraId="4A4E8BDA" w14:textId="193E2AC9" w:rsidR="001209F7" w:rsidRPr="00E92C0C" w:rsidRDefault="001209F7" w:rsidP="00262BF1">
      <w:pPr>
        <w:rPr>
          <w:rFonts w:ascii="Arial" w:eastAsia="Arial" w:hAnsi="Arial" w:cs="Arial"/>
          <w:b/>
          <w:i/>
          <w:iCs/>
          <w:lang w:val="en-US"/>
        </w:rPr>
      </w:pPr>
      <w:r>
        <w:rPr>
          <w:rFonts w:ascii="Arial" w:eastAsia="Arial" w:hAnsi="Arial" w:cs="Arial"/>
          <w:b/>
          <w:i/>
          <w:iCs/>
          <w:lang w:val="en-US"/>
        </w:rPr>
        <w:t>Evaluation</w:t>
      </w:r>
    </w:p>
    <w:p w14:paraId="475E3C6B" w14:textId="55C38376" w:rsidR="0066749B" w:rsidRDefault="00262BF1" w:rsidP="00262BF1">
      <w:pPr>
        <w:rPr>
          <w:rFonts w:ascii="Arial" w:eastAsia="Arial" w:hAnsi="Arial" w:cs="Arial"/>
          <w:bCs/>
          <w:lang w:val="en-US"/>
        </w:rPr>
      </w:pPr>
      <w:r w:rsidRPr="00262BF1">
        <w:rPr>
          <w:rFonts w:ascii="Arial" w:eastAsia="Arial" w:hAnsi="Arial" w:cs="Arial"/>
          <w:bCs/>
          <w:lang w:val="en-US"/>
        </w:rPr>
        <w:t xml:space="preserve">Applicants </w:t>
      </w:r>
      <w:r w:rsidR="0066749B">
        <w:rPr>
          <w:rFonts w:ascii="Arial" w:eastAsia="Arial" w:hAnsi="Arial" w:cs="Arial"/>
          <w:bCs/>
          <w:lang w:val="en-US"/>
        </w:rPr>
        <w:t xml:space="preserve">are required </w:t>
      </w:r>
      <w:r w:rsidRPr="00262BF1">
        <w:rPr>
          <w:rFonts w:ascii="Arial" w:eastAsia="Arial" w:hAnsi="Arial" w:cs="Arial"/>
          <w:bCs/>
          <w:lang w:val="en-US"/>
        </w:rPr>
        <w:t xml:space="preserve">to consider how they will evaluate the success of their project. This may involve the carrying out of ecological surveys before the start of the project and before the end of 2024. For larger </w:t>
      </w:r>
      <w:r w:rsidR="0066749B">
        <w:rPr>
          <w:rFonts w:ascii="Arial" w:eastAsia="Arial" w:hAnsi="Arial" w:cs="Arial"/>
          <w:bCs/>
          <w:lang w:val="en-US"/>
        </w:rPr>
        <w:t xml:space="preserve">and longer </w:t>
      </w:r>
      <w:r w:rsidRPr="00262BF1">
        <w:rPr>
          <w:rFonts w:ascii="Arial" w:eastAsia="Arial" w:hAnsi="Arial" w:cs="Arial"/>
          <w:bCs/>
          <w:lang w:val="en-US"/>
        </w:rPr>
        <w:t xml:space="preserve">projects, ecological surveys </w:t>
      </w:r>
      <w:r w:rsidR="0066749B">
        <w:rPr>
          <w:rFonts w:ascii="Arial" w:eastAsia="Arial" w:hAnsi="Arial" w:cs="Arial"/>
          <w:bCs/>
          <w:lang w:val="en-US"/>
        </w:rPr>
        <w:t xml:space="preserve">using existing or new data </w:t>
      </w:r>
      <w:r w:rsidRPr="00262BF1">
        <w:rPr>
          <w:rFonts w:ascii="Arial" w:eastAsia="Arial" w:hAnsi="Arial" w:cs="Arial"/>
          <w:bCs/>
          <w:lang w:val="en-US"/>
        </w:rPr>
        <w:t xml:space="preserve">may need to be carried out as part of the project. </w:t>
      </w:r>
      <w:r w:rsidR="001209F7">
        <w:rPr>
          <w:rFonts w:ascii="Arial" w:eastAsia="Arial" w:hAnsi="Arial" w:cs="Arial"/>
          <w:bCs/>
          <w:lang w:val="en-US"/>
        </w:rPr>
        <w:t xml:space="preserve">  The costs of such studies can form part of the application for funds.</w:t>
      </w:r>
    </w:p>
    <w:p w14:paraId="1EB1BFD3" w14:textId="77777777" w:rsidR="0066749B" w:rsidRDefault="0066749B" w:rsidP="00262BF1">
      <w:pPr>
        <w:rPr>
          <w:rFonts w:ascii="Arial" w:eastAsia="Arial" w:hAnsi="Arial" w:cs="Arial"/>
          <w:bCs/>
          <w:lang w:val="en-US"/>
        </w:rPr>
      </w:pPr>
    </w:p>
    <w:p w14:paraId="4A6571A5" w14:textId="766708D9" w:rsidR="00262BF1" w:rsidRPr="0026533B" w:rsidRDefault="00262BF1" w:rsidP="00262BF1">
      <w:pPr>
        <w:rPr>
          <w:rFonts w:ascii="Arial" w:eastAsia="Arial" w:hAnsi="Arial" w:cs="Arial"/>
          <w:bCs/>
          <w:lang w:val="en-US"/>
        </w:rPr>
      </w:pPr>
      <w:r w:rsidRPr="00262BF1">
        <w:rPr>
          <w:rFonts w:ascii="Arial" w:eastAsia="Arial" w:hAnsi="Arial" w:cs="Arial"/>
          <w:bCs/>
          <w:lang w:val="en-US"/>
        </w:rPr>
        <w:t xml:space="preserve">Consideration should be given to the employment of DEFRA’s Biodiversity Net Gain metric or similar. For smaller projects where evaluation would be proportionally expensive, or where the </w:t>
      </w:r>
      <w:proofErr w:type="spellStart"/>
      <w:r w:rsidRPr="00262BF1">
        <w:rPr>
          <w:rFonts w:ascii="Arial" w:eastAsia="Arial" w:hAnsi="Arial" w:cs="Arial"/>
          <w:bCs/>
          <w:lang w:val="en-US"/>
        </w:rPr>
        <w:t>organisation</w:t>
      </w:r>
      <w:proofErr w:type="spellEnd"/>
      <w:r w:rsidRPr="00262BF1">
        <w:rPr>
          <w:rFonts w:ascii="Arial" w:eastAsia="Arial" w:hAnsi="Arial" w:cs="Arial"/>
          <w:bCs/>
          <w:lang w:val="en-US"/>
        </w:rPr>
        <w:t xml:space="preserve"> does not have the ability to complete or commission evaluation, support from the wider project </w:t>
      </w:r>
      <w:r w:rsidR="0066749B">
        <w:rPr>
          <w:rFonts w:ascii="Arial" w:eastAsia="Arial" w:hAnsi="Arial" w:cs="Arial"/>
          <w:bCs/>
          <w:lang w:val="en-US"/>
        </w:rPr>
        <w:t xml:space="preserve">team </w:t>
      </w:r>
      <w:r w:rsidRPr="00262BF1">
        <w:rPr>
          <w:rFonts w:ascii="Arial" w:eastAsia="Arial" w:hAnsi="Arial" w:cs="Arial"/>
          <w:bCs/>
          <w:lang w:val="en-US"/>
        </w:rPr>
        <w:t>may be offered across a number of smaller schemes.</w:t>
      </w:r>
    </w:p>
    <w:p w14:paraId="042D6528" w14:textId="72BE257C" w:rsidR="00FB4103" w:rsidRDefault="00FB4103" w:rsidP="00716493">
      <w:pPr>
        <w:rPr>
          <w:rFonts w:ascii="Arial" w:eastAsia="Arial" w:hAnsi="Arial" w:cs="Arial"/>
          <w:bCs/>
          <w:lang w:val="en-US"/>
        </w:rPr>
      </w:pPr>
    </w:p>
    <w:p w14:paraId="76A468CA" w14:textId="56B16B42" w:rsidR="00194A9A" w:rsidRDefault="00194A9A" w:rsidP="00716493">
      <w:pPr>
        <w:rPr>
          <w:rFonts w:ascii="Arial" w:hAnsi="Arial" w:cs="Arial"/>
          <w:b/>
        </w:rPr>
      </w:pPr>
      <w:r>
        <w:rPr>
          <w:rFonts w:ascii="Arial" w:hAnsi="Arial" w:cs="Arial"/>
          <w:b/>
        </w:rPr>
        <w:t>Project Selection</w:t>
      </w:r>
    </w:p>
    <w:p w14:paraId="64EA0FFD" w14:textId="77777777" w:rsidR="00194A9A" w:rsidRDefault="00194A9A" w:rsidP="00716493">
      <w:pPr>
        <w:rPr>
          <w:rFonts w:ascii="Arial" w:hAnsi="Arial" w:cs="Arial"/>
        </w:rPr>
      </w:pPr>
    </w:p>
    <w:p w14:paraId="6F6C97A5" w14:textId="6E420F88" w:rsidR="00194A9A" w:rsidRDefault="00194A9A" w:rsidP="00716493">
      <w:pPr>
        <w:rPr>
          <w:rFonts w:ascii="Arial" w:hAnsi="Arial" w:cs="Arial"/>
        </w:rPr>
      </w:pPr>
      <w:r w:rsidRPr="00194A9A">
        <w:rPr>
          <w:rFonts w:ascii="Arial" w:hAnsi="Arial" w:cs="Arial"/>
        </w:rPr>
        <w:t>Projects will be selected by an internal NWG panel comprising representatives from Water Resources, Conservation, Innovation</w:t>
      </w:r>
      <w:r w:rsidR="00E461AB">
        <w:rPr>
          <w:rFonts w:ascii="Arial" w:hAnsi="Arial" w:cs="Arial"/>
        </w:rPr>
        <w:t>,</w:t>
      </w:r>
      <w:r w:rsidRPr="00194A9A">
        <w:rPr>
          <w:rFonts w:ascii="Arial" w:hAnsi="Arial" w:cs="Arial"/>
        </w:rPr>
        <w:t xml:space="preserve"> and Environmental Partnerships</w:t>
      </w:r>
      <w:r>
        <w:rPr>
          <w:rFonts w:ascii="Arial" w:hAnsi="Arial" w:cs="Arial"/>
        </w:rPr>
        <w:t xml:space="preserve"> based on </w:t>
      </w:r>
      <w:r w:rsidR="000064BB">
        <w:rPr>
          <w:rFonts w:ascii="Arial" w:hAnsi="Arial" w:cs="Arial"/>
        </w:rPr>
        <w:t xml:space="preserve">the </w:t>
      </w:r>
      <w:r>
        <w:rPr>
          <w:rFonts w:ascii="Arial" w:hAnsi="Arial" w:cs="Arial"/>
        </w:rPr>
        <w:t>project scoring detailed below.</w:t>
      </w:r>
    </w:p>
    <w:p w14:paraId="3FE3E106" w14:textId="60D35DFA" w:rsidR="001759F1" w:rsidRDefault="001759F1" w:rsidP="00716493">
      <w:pPr>
        <w:rPr>
          <w:rFonts w:ascii="Arial" w:hAnsi="Arial" w:cs="Arial"/>
        </w:rPr>
      </w:pPr>
    </w:p>
    <w:p w14:paraId="6CFDD6B3" w14:textId="77777777" w:rsidR="00DB0835" w:rsidRDefault="00DB0835" w:rsidP="00716493">
      <w:pPr>
        <w:rPr>
          <w:rFonts w:ascii="Arial" w:hAnsi="Arial" w:cs="Arial"/>
          <w:b/>
        </w:rPr>
      </w:pPr>
    </w:p>
    <w:p w14:paraId="06C58F33" w14:textId="77777777" w:rsidR="00DB0835" w:rsidRDefault="00DB0835" w:rsidP="00716493">
      <w:pPr>
        <w:rPr>
          <w:rFonts w:ascii="Arial" w:hAnsi="Arial" w:cs="Arial"/>
          <w:b/>
        </w:rPr>
      </w:pPr>
    </w:p>
    <w:p w14:paraId="55507E97" w14:textId="77777777" w:rsidR="00DB0835" w:rsidRDefault="00DB0835" w:rsidP="00716493">
      <w:pPr>
        <w:rPr>
          <w:rFonts w:ascii="Arial" w:hAnsi="Arial" w:cs="Arial"/>
          <w:b/>
        </w:rPr>
      </w:pPr>
    </w:p>
    <w:p w14:paraId="127DF0C6" w14:textId="6413592A" w:rsidR="00194A9A" w:rsidRDefault="00194A9A" w:rsidP="00716493">
      <w:pPr>
        <w:rPr>
          <w:rFonts w:ascii="Arial" w:hAnsi="Arial" w:cs="Arial"/>
          <w:b/>
        </w:rPr>
      </w:pPr>
      <w:r>
        <w:rPr>
          <w:rFonts w:ascii="Arial" w:hAnsi="Arial" w:cs="Arial"/>
          <w:b/>
        </w:rPr>
        <w:lastRenderedPageBreak/>
        <w:t>Project Scoring</w:t>
      </w:r>
    </w:p>
    <w:p w14:paraId="0A27BC2B" w14:textId="77777777" w:rsidR="001209F7" w:rsidRDefault="001209F7" w:rsidP="001209F7">
      <w:pPr>
        <w:rPr>
          <w:rFonts w:ascii="Arial" w:hAnsi="Arial" w:cs="Arial"/>
        </w:rPr>
      </w:pPr>
    </w:p>
    <w:p w14:paraId="0F50820C" w14:textId="69BFA746" w:rsidR="001209F7" w:rsidRPr="00F15421" w:rsidRDefault="001209F7" w:rsidP="001209F7">
      <w:pPr>
        <w:rPr>
          <w:rFonts w:ascii="Arial" w:hAnsi="Arial" w:cs="Arial"/>
        </w:rPr>
      </w:pPr>
      <w:r>
        <w:rPr>
          <w:rFonts w:ascii="Arial" w:hAnsi="Arial" w:cs="Arial"/>
        </w:rPr>
        <w:t>It is likely that the fund will be competitive and q</w:t>
      </w:r>
      <w:r w:rsidRPr="00AD3D12">
        <w:rPr>
          <w:rFonts w:ascii="Arial" w:hAnsi="Arial" w:cs="Arial"/>
        </w:rPr>
        <w:t>ualifying projects will be scored on the following basis</w:t>
      </w:r>
      <w:r w:rsidR="00DB0835">
        <w:rPr>
          <w:rFonts w:ascii="Arial" w:hAnsi="Arial" w:cs="Arial"/>
        </w:rPr>
        <w:t>:</w:t>
      </w:r>
    </w:p>
    <w:p w14:paraId="2A3E5804" w14:textId="77777777" w:rsidR="00DB0835" w:rsidRDefault="00DB0835" w:rsidP="00716493">
      <w:pPr>
        <w:rPr>
          <w:rFonts w:ascii="Arial" w:hAnsi="Arial" w:cs="Arial"/>
          <w:b/>
          <w:i/>
          <w:iCs/>
        </w:rPr>
      </w:pPr>
    </w:p>
    <w:p w14:paraId="29DE105F" w14:textId="16FE0624" w:rsidR="00E656BE" w:rsidRPr="00E92C0C" w:rsidRDefault="00E656BE" w:rsidP="00716493">
      <w:pPr>
        <w:rPr>
          <w:rFonts w:ascii="Arial" w:hAnsi="Arial" w:cs="Arial"/>
          <w:b/>
          <w:i/>
          <w:iCs/>
        </w:rPr>
      </w:pPr>
      <w:r w:rsidRPr="00E92C0C">
        <w:rPr>
          <w:rFonts w:ascii="Arial" w:hAnsi="Arial" w:cs="Arial"/>
          <w:b/>
          <w:i/>
          <w:iCs/>
        </w:rPr>
        <w:t>Overall Project</w:t>
      </w:r>
      <w:r w:rsidR="00DA65A9" w:rsidRPr="00E92C0C">
        <w:rPr>
          <w:rFonts w:ascii="Arial" w:hAnsi="Arial" w:cs="Arial"/>
          <w:b/>
          <w:i/>
          <w:iCs/>
        </w:rPr>
        <w:t xml:space="preserve"> Impact</w:t>
      </w:r>
    </w:p>
    <w:p w14:paraId="3930318C" w14:textId="77777777" w:rsidR="00790847" w:rsidRDefault="00AE28F0" w:rsidP="00AE28F0">
      <w:pPr>
        <w:rPr>
          <w:rFonts w:ascii="Arial" w:hAnsi="Arial" w:cs="Arial"/>
        </w:rPr>
      </w:pPr>
      <w:r w:rsidRPr="00AE28F0">
        <w:rPr>
          <w:rFonts w:ascii="Arial" w:hAnsi="Arial" w:cs="Arial"/>
        </w:rPr>
        <w:t xml:space="preserve">A </w:t>
      </w:r>
      <w:r w:rsidR="00494703">
        <w:rPr>
          <w:rFonts w:ascii="Arial" w:hAnsi="Arial" w:cs="Arial"/>
        </w:rPr>
        <w:t xml:space="preserve">score </w:t>
      </w:r>
      <w:r w:rsidRPr="00AE28F0">
        <w:rPr>
          <w:rFonts w:ascii="Arial" w:hAnsi="Arial" w:cs="Arial"/>
        </w:rPr>
        <w:t xml:space="preserve">will be given as to how </w:t>
      </w:r>
      <w:r w:rsidR="00790847">
        <w:rPr>
          <w:rFonts w:ascii="Arial" w:hAnsi="Arial" w:cs="Arial"/>
        </w:rPr>
        <w:t xml:space="preserve">well </w:t>
      </w:r>
      <w:r w:rsidRPr="00AE28F0">
        <w:rPr>
          <w:rFonts w:ascii="Arial" w:hAnsi="Arial" w:cs="Arial"/>
        </w:rPr>
        <w:t>the project meet</w:t>
      </w:r>
      <w:r w:rsidR="00790847">
        <w:rPr>
          <w:rFonts w:ascii="Arial" w:hAnsi="Arial" w:cs="Arial"/>
        </w:rPr>
        <w:t>s</w:t>
      </w:r>
      <w:r w:rsidRPr="00AE28F0">
        <w:rPr>
          <w:rFonts w:ascii="Arial" w:hAnsi="Arial" w:cs="Arial"/>
        </w:rPr>
        <w:t xml:space="preserve"> the </w:t>
      </w:r>
      <w:r w:rsidR="00790847">
        <w:rPr>
          <w:rFonts w:ascii="Arial" w:hAnsi="Arial" w:cs="Arial"/>
        </w:rPr>
        <w:t xml:space="preserve">overall </w:t>
      </w:r>
      <w:r w:rsidRPr="00AE28F0">
        <w:rPr>
          <w:rFonts w:ascii="Arial" w:hAnsi="Arial" w:cs="Arial"/>
        </w:rPr>
        <w:t>project objectives</w:t>
      </w:r>
      <w:r w:rsidR="00790847">
        <w:rPr>
          <w:rFonts w:ascii="Arial" w:hAnsi="Arial" w:cs="Arial"/>
        </w:rPr>
        <w:t>.</w:t>
      </w:r>
    </w:p>
    <w:p w14:paraId="61CD32C0" w14:textId="77777777" w:rsidR="00A46A20" w:rsidRDefault="00A46A20" w:rsidP="00AE28F0">
      <w:pPr>
        <w:rPr>
          <w:rFonts w:ascii="Arial" w:hAnsi="Arial" w:cs="Arial"/>
        </w:rPr>
      </w:pPr>
    </w:p>
    <w:p w14:paraId="64648B47" w14:textId="644D2CD7" w:rsidR="00790847" w:rsidRDefault="00790847" w:rsidP="00AE28F0">
      <w:pPr>
        <w:rPr>
          <w:rFonts w:ascii="Arial" w:hAnsi="Arial" w:cs="Arial"/>
        </w:rPr>
      </w:pPr>
      <w:r>
        <w:rPr>
          <w:rFonts w:ascii="Arial" w:hAnsi="Arial" w:cs="Arial"/>
        </w:rPr>
        <w:t xml:space="preserve">Projects should demonstrate </w:t>
      </w:r>
      <w:r w:rsidR="0066749B">
        <w:rPr>
          <w:rFonts w:ascii="Arial" w:hAnsi="Arial" w:cs="Arial"/>
        </w:rPr>
        <w:t>biodiversity enhancements</w:t>
      </w:r>
      <w:r w:rsidR="00827E03">
        <w:rPr>
          <w:rFonts w:ascii="Arial" w:hAnsi="Arial" w:cs="Arial"/>
        </w:rPr>
        <w:t xml:space="preserve"> AND</w:t>
      </w:r>
      <w:r w:rsidR="00A46A20">
        <w:rPr>
          <w:rFonts w:ascii="Arial" w:hAnsi="Arial" w:cs="Arial"/>
        </w:rPr>
        <w:t xml:space="preserve"> </w:t>
      </w:r>
      <w:r w:rsidR="0066749B">
        <w:rPr>
          <w:rFonts w:ascii="Arial" w:hAnsi="Arial" w:cs="Arial"/>
        </w:rPr>
        <w:t xml:space="preserve">improvements in water quality </w:t>
      </w:r>
      <w:r w:rsidR="00494703">
        <w:rPr>
          <w:rFonts w:ascii="Arial" w:hAnsi="Arial" w:cs="Arial"/>
        </w:rPr>
        <w:t>/</w:t>
      </w:r>
      <w:r w:rsidR="0066749B">
        <w:rPr>
          <w:rFonts w:ascii="Arial" w:hAnsi="Arial" w:cs="Arial"/>
        </w:rPr>
        <w:t xml:space="preserve"> natural flood management</w:t>
      </w:r>
      <w:r>
        <w:rPr>
          <w:rFonts w:ascii="Arial" w:hAnsi="Arial" w:cs="Arial"/>
        </w:rPr>
        <w:t>.</w:t>
      </w:r>
    </w:p>
    <w:p w14:paraId="492F244B" w14:textId="77777777" w:rsidR="00364870" w:rsidRDefault="00364870" w:rsidP="00AE28F0">
      <w:pPr>
        <w:rPr>
          <w:rFonts w:ascii="Arial" w:hAnsi="Arial" w:cs="Arial"/>
        </w:rPr>
      </w:pPr>
    </w:p>
    <w:p w14:paraId="386F6E81" w14:textId="0C9DACDD" w:rsidR="00364870" w:rsidRDefault="00790847">
      <w:pPr>
        <w:rPr>
          <w:rFonts w:ascii="Arial" w:hAnsi="Arial" w:cs="Arial"/>
        </w:rPr>
      </w:pPr>
      <w:r>
        <w:rPr>
          <w:rFonts w:ascii="Arial" w:hAnsi="Arial" w:cs="Arial"/>
        </w:rPr>
        <w:t xml:space="preserve">Projects </w:t>
      </w:r>
      <w:r w:rsidR="00A46A20">
        <w:rPr>
          <w:rFonts w:ascii="Arial" w:hAnsi="Arial" w:cs="Arial"/>
        </w:rPr>
        <w:t xml:space="preserve">which </w:t>
      </w:r>
      <w:r>
        <w:rPr>
          <w:rFonts w:ascii="Arial" w:hAnsi="Arial" w:cs="Arial"/>
        </w:rPr>
        <w:t xml:space="preserve">also demonstrate </w:t>
      </w:r>
      <w:r w:rsidR="0066749B">
        <w:rPr>
          <w:rFonts w:ascii="Arial" w:hAnsi="Arial" w:cs="Arial"/>
        </w:rPr>
        <w:t>climate change resilience</w:t>
      </w:r>
      <w:r w:rsidR="00A46A20">
        <w:rPr>
          <w:rFonts w:ascii="Arial" w:hAnsi="Arial" w:cs="Arial"/>
        </w:rPr>
        <w:t xml:space="preserve"> will receive an additional score</w:t>
      </w:r>
      <w:r w:rsidR="00364870">
        <w:rPr>
          <w:rFonts w:ascii="Arial" w:hAnsi="Arial" w:cs="Arial"/>
        </w:rPr>
        <w:t>.</w:t>
      </w:r>
    </w:p>
    <w:p w14:paraId="40748E67" w14:textId="77777777" w:rsidR="00A46A20" w:rsidRDefault="00A46A20" w:rsidP="00716493">
      <w:pPr>
        <w:rPr>
          <w:rFonts w:ascii="Arial" w:hAnsi="Arial" w:cs="Arial"/>
        </w:rPr>
      </w:pPr>
    </w:p>
    <w:p w14:paraId="5596B9EB" w14:textId="47ABE34C" w:rsidR="00AD3D12" w:rsidRPr="00E92C0C" w:rsidRDefault="00AD3D12" w:rsidP="00716493">
      <w:pPr>
        <w:rPr>
          <w:rFonts w:ascii="Arial" w:hAnsi="Arial" w:cs="Arial"/>
          <w:b/>
          <w:i/>
          <w:iCs/>
        </w:rPr>
      </w:pPr>
      <w:r w:rsidRPr="00E92C0C">
        <w:rPr>
          <w:rFonts w:ascii="Arial" w:hAnsi="Arial" w:cs="Arial"/>
          <w:b/>
          <w:i/>
          <w:iCs/>
        </w:rPr>
        <w:t>Efficiency</w:t>
      </w:r>
    </w:p>
    <w:p w14:paraId="2B11465F" w14:textId="6E1E13E8" w:rsidR="00FD5AFD" w:rsidRDefault="00833E25" w:rsidP="00716493">
      <w:pPr>
        <w:rPr>
          <w:rFonts w:ascii="Arial" w:hAnsi="Arial" w:cs="Arial"/>
        </w:rPr>
      </w:pPr>
      <w:r w:rsidRPr="00833E25">
        <w:rPr>
          <w:rFonts w:ascii="Arial" w:hAnsi="Arial" w:cs="Arial"/>
        </w:rPr>
        <w:t>Applicants should give a full breakdown of all costs including any costs for materials, contractor or staff costs, and details of any match funding with a summary of the level of grant applied for.</w:t>
      </w:r>
      <w:r w:rsidR="00D74CC2">
        <w:rPr>
          <w:rFonts w:ascii="Arial" w:hAnsi="Arial" w:cs="Arial"/>
        </w:rPr>
        <w:t xml:space="preserve"> Please provide </w:t>
      </w:r>
      <w:r w:rsidR="00AC49F8">
        <w:rPr>
          <w:rFonts w:ascii="Arial" w:hAnsi="Arial" w:cs="Arial"/>
        </w:rPr>
        <w:t>estimates received for works if appropriate. For applicants that are able to recover VAT please indicate this.</w:t>
      </w:r>
    </w:p>
    <w:p w14:paraId="029A4028" w14:textId="77777777" w:rsidR="00833E25" w:rsidRDefault="00833E25" w:rsidP="00716493">
      <w:pPr>
        <w:rPr>
          <w:rFonts w:ascii="Arial" w:hAnsi="Arial" w:cs="Arial"/>
        </w:rPr>
      </w:pPr>
    </w:p>
    <w:p w14:paraId="66CD82AA" w14:textId="66810E84" w:rsidR="005A0F6B" w:rsidRDefault="00C23B11" w:rsidP="00716493">
      <w:pPr>
        <w:rPr>
          <w:rFonts w:ascii="Arial" w:hAnsi="Arial" w:cs="Arial"/>
        </w:rPr>
      </w:pPr>
      <w:r>
        <w:rPr>
          <w:rFonts w:ascii="Arial" w:hAnsi="Arial" w:cs="Arial"/>
        </w:rPr>
        <w:t xml:space="preserve">Applicants </w:t>
      </w:r>
      <w:r w:rsidR="009A3DBE" w:rsidRPr="00327891">
        <w:rPr>
          <w:rFonts w:ascii="Arial" w:hAnsi="Arial" w:cs="Arial"/>
        </w:rPr>
        <w:t>will be expected to apply for other funds w</w:t>
      </w:r>
      <w:r w:rsidR="008F52D5">
        <w:rPr>
          <w:rFonts w:ascii="Arial" w:hAnsi="Arial" w:cs="Arial"/>
        </w:rPr>
        <w:t>h</w:t>
      </w:r>
      <w:r w:rsidR="009A3DBE" w:rsidRPr="00327891">
        <w:rPr>
          <w:rFonts w:ascii="Arial" w:hAnsi="Arial" w:cs="Arial"/>
        </w:rPr>
        <w:t xml:space="preserve">ere </w:t>
      </w:r>
      <w:r w:rsidR="00327891">
        <w:rPr>
          <w:rFonts w:ascii="Arial" w:hAnsi="Arial" w:cs="Arial"/>
        </w:rPr>
        <w:t xml:space="preserve">these would be more normally </w:t>
      </w:r>
      <w:r>
        <w:rPr>
          <w:rFonts w:ascii="Arial" w:hAnsi="Arial" w:cs="Arial"/>
        </w:rPr>
        <w:t>sought</w:t>
      </w:r>
      <w:r w:rsidR="00327891">
        <w:rPr>
          <w:rFonts w:ascii="Arial" w:hAnsi="Arial" w:cs="Arial"/>
        </w:rPr>
        <w:t>. For example</w:t>
      </w:r>
      <w:r w:rsidR="00A65DF6">
        <w:rPr>
          <w:rFonts w:ascii="Arial" w:hAnsi="Arial" w:cs="Arial"/>
        </w:rPr>
        <w:t>,</w:t>
      </w:r>
      <w:r w:rsidR="00327891">
        <w:rPr>
          <w:rFonts w:ascii="Arial" w:hAnsi="Arial" w:cs="Arial"/>
        </w:rPr>
        <w:t xml:space="preserve"> where woodland creation can be funded from the Woodland Creation grant then this should be sought. The South Tyne </w:t>
      </w:r>
      <w:r w:rsidR="00A46A20">
        <w:rPr>
          <w:rFonts w:ascii="Arial" w:hAnsi="Arial" w:cs="Arial"/>
        </w:rPr>
        <w:t>p</w:t>
      </w:r>
      <w:r w:rsidR="008F52D5">
        <w:rPr>
          <w:rFonts w:ascii="Arial" w:hAnsi="Arial" w:cs="Arial"/>
        </w:rPr>
        <w:t xml:space="preserve">roject </w:t>
      </w:r>
      <w:r w:rsidR="00327891">
        <w:rPr>
          <w:rFonts w:ascii="Arial" w:hAnsi="Arial" w:cs="Arial"/>
        </w:rPr>
        <w:t xml:space="preserve">funds </w:t>
      </w:r>
      <w:r>
        <w:rPr>
          <w:rFonts w:ascii="Arial" w:hAnsi="Arial" w:cs="Arial"/>
        </w:rPr>
        <w:t>may</w:t>
      </w:r>
      <w:r w:rsidR="00327891">
        <w:rPr>
          <w:rFonts w:ascii="Arial" w:hAnsi="Arial" w:cs="Arial"/>
        </w:rPr>
        <w:t xml:space="preserve"> be used to ‘top-up’ Woodland Creation grants </w:t>
      </w:r>
      <w:r>
        <w:rPr>
          <w:rFonts w:ascii="Arial" w:hAnsi="Arial" w:cs="Arial"/>
        </w:rPr>
        <w:t>to cover</w:t>
      </w:r>
      <w:r w:rsidR="006B072D">
        <w:rPr>
          <w:rFonts w:ascii="Arial" w:hAnsi="Arial" w:cs="Arial"/>
        </w:rPr>
        <w:t xml:space="preserve"> non-eligible items </w:t>
      </w:r>
      <w:r>
        <w:rPr>
          <w:rFonts w:ascii="Arial" w:hAnsi="Arial" w:cs="Arial"/>
        </w:rPr>
        <w:t>such as Black Grouse tags or stock-proof fencing on difficult slopes</w:t>
      </w:r>
      <w:r w:rsidR="00A65DF6">
        <w:rPr>
          <w:rFonts w:ascii="Arial" w:hAnsi="Arial" w:cs="Arial"/>
        </w:rPr>
        <w:t>,</w:t>
      </w:r>
      <w:r>
        <w:rPr>
          <w:rFonts w:ascii="Arial" w:hAnsi="Arial" w:cs="Arial"/>
        </w:rPr>
        <w:t xml:space="preserve"> </w:t>
      </w:r>
      <w:r w:rsidR="00327891">
        <w:rPr>
          <w:rFonts w:ascii="Arial" w:hAnsi="Arial" w:cs="Arial"/>
        </w:rPr>
        <w:t xml:space="preserve">or where woodland planting is not eligible </w:t>
      </w:r>
      <w:proofErr w:type="gramStart"/>
      <w:r w:rsidR="00327891">
        <w:rPr>
          <w:rFonts w:ascii="Arial" w:hAnsi="Arial" w:cs="Arial"/>
        </w:rPr>
        <w:t>e.g.</w:t>
      </w:r>
      <w:proofErr w:type="gramEnd"/>
      <w:r w:rsidR="00327891">
        <w:rPr>
          <w:rFonts w:ascii="Arial" w:hAnsi="Arial" w:cs="Arial"/>
        </w:rPr>
        <w:t xml:space="preserve"> below the threshold </w:t>
      </w:r>
      <w:r w:rsidR="00A65DF6">
        <w:rPr>
          <w:rFonts w:ascii="Arial" w:hAnsi="Arial" w:cs="Arial"/>
        </w:rPr>
        <w:t>hectarage</w:t>
      </w:r>
      <w:r w:rsidR="00327891">
        <w:rPr>
          <w:rFonts w:ascii="Arial" w:hAnsi="Arial" w:cs="Arial"/>
        </w:rPr>
        <w:t>.</w:t>
      </w:r>
      <w:r w:rsidR="00006750">
        <w:rPr>
          <w:rFonts w:ascii="Arial" w:hAnsi="Arial" w:cs="Arial"/>
        </w:rPr>
        <w:t xml:space="preserve"> </w:t>
      </w:r>
    </w:p>
    <w:p w14:paraId="2B1B97BE" w14:textId="5C9917C2" w:rsidR="00BD5319" w:rsidRDefault="00BD5319" w:rsidP="00716493">
      <w:pPr>
        <w:rPr>
          <w:rFonts w:ascii="Arial" w:hAnsi="Arial" w:cs="Arial"/>
        </w:rPr>
      </w:pPr>
    </w:p>
    <w:p w14:paraId="6FDAA670" w14:textId="77777777" w:rsidR="00364870" w:rsidRPr="00E92C0C" w:rsidRDefault="00364870" w:rsidP="00364870">
      <w:pPr>
        <w:rPr>
          <w:rFonts w:ascii="Arial" w:hAnsi="Arial" w:cs="Arial"/>
          <w:b/>
          <w:bCs/>
          <w:i/>
          <w:iCs/>
        </w:rPr>
      </w:pPr>
      <w:r w:rsidRPr="00E92C0C">
        <w:rPr>
          <w:rFonts w:ascii="Arial" w:hAnsi="Arial" w:cs="Arial"/>
          <w:b/>
          <w:bCs/>
          <w:i/>
          <w:iCs/>
        </w:rPr>
        <w:t>Match Funding</w:t>
      </w:r>
    </w:p>
    <w:p w14:paraId="3230140B" w14:textId="296F27CB" w:rsidR="00364870" w:rsidRPr="00364870" w:rsidRDefault="00364870" w:rsidP="00364870">
      <w:pPr>
        <w:rPr>
          <w:rFonts w:ascii="Arial" w:hAnsi="Arial" w:cs="Arial"/>
        </w:rPr>
      </w:pPr>
      <w:r w:rsidRPr="00364870">
        <w:rPr>
          <w:rFonts w:ascii="Arial" w:hAnsi="Arial" w:cs="Arial"/>
        </w:rPr>
        <w:t>The South Tyne Holistic Water Management Project is a partnership project and partners are encouraged to provide some match funding</w:t>
      </w:r>
      <w:r w:rsidR="00A46A20">
        <w:rPr>
          <w:rFonts w:ascii="Arial" w:hAnsi="Arial" w:cs="Arial"/>
        </w:rPr>
        <w:t>.  G</w:t>
      </w:r>
      <w:r w:rsidR="00A46A20" w:rsidRPr="00364870">
        <w:rPr>
          <w:rFonts w:ascii="Arial" w:hAnsi="Arial" w:cs="Arial"/>
        </w:rPr>
        <w:t xml:space="preserve">ifts </w:t>
      </w:r>
      <w:r w:rsidRPr="00364870">
        <w:rPr>
          <w:rFonts w:ascii="Arial" w:hAnsi="Arial" w:cs="Arial"/>
        </w:rPr>
        <w:t>in kind</w:t>
      </w:r>
      <w:r w:rsidR="00A46A20">
        <w:rPr>
          <w:rFonts w:ascii="Arial" w:hAnsi="Arial" w:cs="Arial"/>
        </w:rPr>
        <w:t>, such as volunteer time, are valid match funding</w:t>
      </w:r>
      <w:r w:rsidRPr="00364870">
        <w:rPr>
          <w:rFonts w:ascii="Arial" w:hAnsi="Arial" w:cs="Arial"/>
        </w:rPr>
        <w:t xml:space="preserve">. Projects will be scored on a sliding scale depending on the level of match. </w:t>
      </w:r>
      <w:r w:rsidR="00A46A20">
        <w:rPr>
          <w:rFonts w:ascii="Arial" w:hAnsi="Arial" w:cs="Arial"/>
        </w:rPr>
        <w:t>P</w:t>
      </w:r>
      <w:r w:rsidRPr="00364870">
        <w:rPr>
          <w:rFonts w:ascii="Arial" w:hAnsi="Arial" w:cs="Arial"/>
        </w:rPr>
        <w:t xml:space="preserve">rojects without any match </w:t>
      </w:r>
      <w:r w:rsidR="00A46A20">
        <w:rPr>
          <w:rFonts w:ascii="Arial" w:hAnsi="Arial" w:cs="Arial"/>
        </w:rPr>
        <w:t>funding will still be considered but will score very low on this criterion</w:t>
      </w:r>
      <w:r w:rsidRPr="00364870">
        <w:rPr>
          <w:rFonts w:ascii="Arial" w:hAnsi="Arial" w:cs="Arial"/>
        </w:rPr>
        <w:t xml:space="preserve">. </w:t>
      </w:r>
      <w:r w:rsidRPr="00364870">
        <w:rPr>
          <w:rFonts w:ascii="Arial" w:hAnsi="Arial" w:cs="Arial"/>
        </w:rPr>
        <w:tab/>
      </w:r>
    </w:p>
    <w:p w14:paraId="797DBF7C" w14:textId="77777777" w:rsidR="00364870" w:rsidRPr="00364870" w:rsidRDefault="00364870" w:rsidP="00364870">
      <w:pPr>
        <w:rPr>
          <w:rFonts w:ascii="Arial" w:hAnsi="Arial" w:cs="Arial"/>
        </w:rPr>
      </w:pPr>
    </w:p>
    <w:p w14:paraId="682801EA" w14:textId="137E0675" w:rsidR="00364870" w:rsidRPr="00364870" w:rsidRDefault="00A46A20" w:rsidP="00364870">
      <w:pPr>
        <w:rPr>
          <w:rFonts w:ascii="Arial" w:hAnsi="Arial" w:cs="Arial"/>
        </w:rPr>
      </w:pPr>
      <w:r>
        <w:rPr>
          <w:rFonts w:ascii="Arial" w:hAnsi="Arial" w:cs="Arial"/>
        </w:rPr>
        <w:t>T</w:t>
      </w:r>
      <w:r w:rsidR="00364870" w:rsidRPr="00364870">
        <w:rPr>
          <w:rFonts w:ascii="Arial" w:hAnsi="Arial" w:cs="Arial"/>
        </w:rPr>
        <w:t xml:space="preserve">he time that volunteers give to support the delivery of the project </w:t>
      </w:r>
      <w:r>
        <w:rPr>
          <w:rFonts w:ascii="Arial" w:hAnsi="Arial" w:cs="Arial"/>
        </w:rPr>
        <w:t>should be calculated as follows</w:t>
      </w:r>
      <w:r w:rsidR="00364870" w:rsidRPr="00364870">
        <w:rPr>
          <w:rFonts w:ascii="Arial" w:hAnsi="Arial" w:cs="Arial"/>
        </w:rPr>
        <w:t>:</w:t>
      </w:r>
    </w:p>
    <w:p w14:paraId="61DE503D" w14:textId="77777777" w:rsidR="00364870" w:rsidRPr="00364870" w:rsidRDefault="00364870" w:rsidP="00364870">
      <w:pPr>
        <w:rPr>
          <w:rFonts w:ascii="Arial" w:hAnsi="Arial" w:cs="Arial"/>
        </w:rPr>
      </w:pPr>
      <w:r w:rsidRPr="00364870">
        <w:rPr>
          <w:rFonts w:ascii="Arial" w:hAnsi="Arial" w:cs="Arial"/>
        </w:rPr>
        <w:t>• professional volunteer (for example, accountancy or teaching): £50 per hour</w:t>
      </w:r>
    </w:p>
    <w:p w14:paraId="28B91305" w14:textId="77777777" w:rsidR="00364870" w:rsidRPr="00364870" w:rsidRDefault="00364870" w:rsidP="00364870">
      <w:pPr>
        <w:rPr>
          <w:rFonts w:ascii="Arial" w:hAnsi="Arial" w:cs="Arial"/>
        </w:rPr>
      </w:pPr>
      <w:r w:rsidRPr="00364870">
        <w:rPr>
          <w:rFonts w:ascii="Arial" w:hAnsi="Arial" w:cs="Arial"/>
        </w:rPr>
        <w:t>• skilled volunteer (for example, leading a guided walk): £20 per hour</w:t>
      </w:r>
    </w:p>
    <w:p w14:paraId="5AF04EDA" w14:textId="5F1B7F01" w:rsidR="00364870" w:rsidRPr="00364870" w:rsidRDefault="00364870" w:rsidP="00364870">
      <w:pPr>
        <w:rPr>
          <w:rFonts w:ascii="Arial" w:hAnsi="Arial" w:cs="Arial"/>
        </w:rPr>
      </w:pPr>
      <w:r w:rsidRPr="00364870">
        <w:rPr>
          <w:rFonts w:ascii="Arial" w:hAnsi="Arial" w:cs="Arial"/>
        </w:rPr>
        <w:t>• volunteer (for example, administrative work): £10 per hour.</w:t>
      </w:r>
    </w:p>
    <w:p w14:paraId="3BD87872" w14:textId="77777777" w:rsidR="009A3DBE" w:rsidRDefault="009A3DBE" w:rsidP="00716493">
      <w:pPr>
        <w:rPr>
          <w:rFonts w:ascii="Arial" w:hAnsi="Arial" w:cs="Arial"/>
          <w:b/>
        </w:rPr>
      </w:pPr>
    </w:p>
    <w:p w14:paraId="226F6BB2" w14:textId="55A9AAA3" w:rsidR="00AD3D12" w:rsidRPr="00E92C0C" w:rsidRDefault="00AD3D12" w:rsidP="00716493">
      <w:pPr>
        <w:rPr>
          <w:rFonts w:ascii="Arial" w:hAnsi="Arial" w:cs="Arial"/>
          <w:b/>
          <w:i/>
          <w:iCs/>
        </w:rPr>
      </w:pPr>
      <w:r w:rsidRPr="00E92C0C">
        <w:rPr>
          <w:rFonts w:ascii="Arial" w:hAnsi="Arial" w:cs="Arial"/>
          <w:b/>
          <w:i/>
          <w:iCs/>
        </w:rPr>
        <w:t>Maintenance Sustainability</w:t>
      </w:r>
    </w:p>
    <w:p w14:paraId="2E6F2EF8" w14:textId="722ECA34" w:rsidR="006B072D" w:rsidRPr="006B789F" w:rsidRDefault="006B789F" w:rsidP="00716493">
      <w:pPr>
        <w:rPr>
          <w:rFonts w:ascii="Arial" w:hAnsi="Arial" w:cs="Arial"/>
        </w:rPr>
      </w:pPr>
      <w:r w:rsidRPr="006B789F">
        <w:rPr>
          <w:rFonts w:ascii="Arial" w:hAnsi="Arial" w:cs="Arial"/>
        </w:rPr>
        <w:t xml:space="preserve">Projects which are self-maintaining </w:t>
      </w:r>
      <w:r w:rsidR="00827E03">
        <w:rPr>
          <w:rFonts w:ascii="Arial" w:hAnsi="Arial" w:cs="Arial"/>
        </w:rPr>
        <w:t xml:space="preserve">or where the ongoing provision for maintenance has been considered </w:t>
      </w:r>
      <w:r w:rsidRPr="006B789F">
        <w:rPr>
          <w:rFonts w:ascii="Arial" w:hAnsi="Arial" w:cs="Arial"/>
        </w:rPr>
        <w:t>will score highest</w:t>
      </w:r>
      <w:r w:rsidR="00827E03">
        <w:rPr>
          <w:rFonts w:ascii="Arial" w:hAnsi="Arial" w:cs="Arial"/>
        </w:rPr>
        <w:t>.</w:t>
      </w:r>
      <w:r w:rsidRPr="006B789F">
        <w:rPr>
          <w:rFonts w:ascii="Arial" w:hAnsi="Arial" w:cs="Arial"/>
        </w:rPr>
        <w:t xml:space="preserve"> </w:t>
      </w:r>
      <w:r w:rsidR="00827E03">
        <w:rPr>
          <w:rFonts w:ascii="Arial" w:hAnsi="Arial" w:cs="Arial"/>
        </w:rPr>
        <w:t>T</w:t>
      </w:r>
      <w:r w:rsidRPr="006B789F">
        <w:rPr>
          <w:rFonts w:ascii="Arial" w:hAnsi="Arial" w:cs="Arial"/>
        </w:rPr>
        <w:t>hose for which ongoing maintenance ha</w:t>
      </w:r>
      <w:r w:rsidR="00DC0429">
        <w:rPr>
          <w:rFonts w:ascii="Arial" w:hAnsi="Arial" w:cs="Arial"/>
        </w:rPr>
        <w:t>s</w:t>
      </w:r>
      <w:r w:rsidRPr="006B789F">
        <w:rPr>
          <w:rFonts w:ascii="Arial" w:hAnsi="Arial" w:cs="Arial"/>
        </w:rPr>
        <w:t xml:space="preserve"> not been considered will score the least.</w:t>
      </w:r>
    </w:p>
    <w:p w14:paraId="78A686C7" w14:textId="77777777" w:rsidR="006B789F" w:rsidRDefault="006B789F" w:rsidP="00716493">
      <w:pPr>
        <w:rPr>
          <w:rFonts w:ascii="Arial" w:hAnsi="Arial" w:cs="Arial"/>
          <w:b/>
        </w:rPr>
      </w:pPr>
    </w:p>
    <w:p w14:paraId="451D36D9" w14:textId="44BD5261" w:rsidR="006B072D" w:rsidRPr="00E92C0C" w:rsidRDefault="006B072D" w:rsidP="00716493">
      <w:pPr>
        <w:rPr>
          <w:rFonts w:ascii="Arial" w:hAnsi="Arial" w:cs="Arial"/>
          <w:b/>
          <w:i/>
          <w:iCs/>
        </w:rPr>
      </w:pPr>
      <w:r w:rsidRPr="00E92C0C">
        <w:rPr>
          <w:rFonts w:ascii="Arial" w:hAnsi="Arial" w:cs="Arial"/>
          <w:b/>
          <w:i/>
          <w:iCs/>
        </w:rPr>
        <w:t>Partner Support</w:t>
      </w:r>
    </w:p>
    <w:p w14:paraId="2AAE9474" w14:textId="5176B0A4" w:rsidR="00AD3D12" w:rsidRPr="006B789F" w:rsidRDefault="006B789F" w:rsidP="00716493">
      <w:pPr>
        <w:rPr>
          <w:rFonts w:ascii="Arial" w:hAnsi="Arial" w:cs="Arial"/>
        </w:rPr>
      </w:pPr>
      <w:r w:rsidRPr="001D76A5">
        <w:rPr>
          <w:rFonts w:ascii="Arial" w:hAnsi="Arial" w:cs="Arial"/>
        </w:rPr>
        <w:lastRenderedPageBreak/>
        <w:t xml:space="preserve">Projects which demonstrate support by </w:t>
      </w:r>
      <w:r w:rsidR="002A48CC" w:rsidRPr="001D76A5">
        <w:rPr>
          <w:rFonts w:ascii="Arial" w:hAnsi="Arial" w:cs="Arial"/>
        </w:rPr>
        <w:t>the local community</w:t>
      </w:r>
      <w:r w:rsidR="001D76A5" w:rsidRPr="001D76A5">
        <w:rPr>
          <w:rFonts w:ascii="Arial" w:hAnsi="Arial" w:cs="Arial"/>
        </w:rPr>
        <w:t>, the land manager/owner</w:t>
      </w:r>
      <w:r w:rsidR="00A46A20">
        <w:rPr>
          <w:rFonts w:ascii="Arial" w:hAnsi="Arial" w:cs="Arial"/>
        </w:rPr>
        <w:t>,</w:t>
      </w:r>
      <w:r w:rsidR="001D76A5" w:rsidRPr="001D76A5">
        <w:rPr>
          <w:rFonts w:ascii="Arial" w:hAnsi="Arial" w:cs="Arial"/>
        </w:rPr>
        <w:t xml:space="preserve"> </w:t>
      </w:r>
      <w:r w:rsidR="00E01730">
        <w:rPr>
          <w:rFonts w:ascii="Arial" w:hAnsi="Arial" w:cs="Arial"/>
        </w:rPr>
        <w:t xml:space="preserve">governmental or non-governmental </w:t>
      </w:r>
      <w:r w:rsidR="004719EF">
        <w:rPr>
          <w:rFonts w:ascii="Arial" w:hAnsi="Arial" w:cs="Arial"/>
        </w:rPr>
        <w:t xml:space="preserve">environmental </w:t>
      </w:r>
      <w:r w:rsidR="00E01730">
        <w:rPr>
          <w:rFonts w:ascii="Arial" w:hAnsi="Arial" w:cs="Arial"/>
        </w:rPr>
        <w:t>organisations</w:t>
      </w:r>
      <w:r w:rsidR="004E3776">
        <w:rPr>
          <w:rFonts w:ascii="Arial" w:hAnsi="Arial" w:cs="Arial"/>
        </w:rPr>
        <w:t xml:space="preserve"> </w:t>
      </w:r>
      <w:r w:rsidRPr="001D76A5">
        <w:rPr>
          <w:rFonts w:ascii="Arial" w:hAnsi="Arial" w:cs="Arial"/>
        </w:rPr>
        <w:t>will score mo</w:t>
      </w:r>
      <w:r w:rsidR="00A46A20">
        <w:rPr>
          <w:rFonts w:ascii="Arial" w:hAnsi="Arial" w:cs="Arial"/>
        </w:rPr>
        <w:t>re</w:t>
      </w:r>
      <w:r w:rsidRPr="001D76A5">
        <w:rPr>
          <w:rFonts w:ascii="Arial" w:hAnsi="Arial" w:cs="Arial"/>
        </w:rPr>
        <w:t xml:space="preserve"> highly.</w:t>
      </w:r>
      <w:r w:rsidR="00AC49F8">
        <w:rPr>
          <w:rFonts w:ascii="Arial" w:hAnsi="Arial" w:cs="Arial"/>
        </w:rPr>
        <w:t xml:space="preserve"> Please provide letters of support if available.</w:t>
      </w:r>
    </w:p>
    <w:p w14:paraId="4FAABBD4" w14:textId="77777777" w:rsidR="009A3DBE" w:rsidRDefault="009A3DBE" w:rsidP="00716493">
      <w:pPr>
        <w:rPr>
          <w:rFonts w:ascii="Arial" w:hAnsi="Arial" w:cs="Arial"/>
          <w:b/>
        </w:rPr>
      </w:pPr>
    </w:p>
    <w:p w14:paraId="4DE007AA" w14:textId="3BD2AB30" w:rsidR="00194A9A" w:rsidRPr="00E92C0C" w:rsidRDefault="00AD3D12" w:rsidP="00716493">
      <w:pPr>
        <w:rPr>
          <w:rFonts w:ascii="Arial" w:hAnsi="Arial" w:cs="Arial"/>
          <w:b/>
          <w:i/>
          <w:iCs/>
        </w:rPr>
      </w:pPr>
      <w:r w:rsidRPr="00E92C0C">
        <w:rPr>
          <w:rFonts w:ascii="Arial" w:hAnsi="Arial" w:cs="Arial"/>
          <w:b/>
          <w:i/>
          <w:iCs/>
        </w:rPr>
        <w:t>Education / Demonstration</w:t>
      </w:r>
    </w:p>
    <w:p w14:paraId="1BFE1320" w14:textId="125C2E76" w:rsidR="006B789F" w:rsidRDefault="006B789F" w:rsidP="00716493">
      <w:pPr>
        <w:rPr>
          <w:rFonts w:ascii="Arial" w:hAnsi="Arial" w:cs="Arial"/>
        </w:rPr>
      </w:pPr>
      <w:r w:rsidRPr="006B789F">
        <w:rPr>
          <w:rFonts w:ascii="Arial" w:hAnsi="Arial" w:cs="Arial"/>
        </w:rPr>
        <w:t xml:space="preserve">Applicants </w:t>
      </w:r>
      <w:r w:rsidR="00DD213F">
        <w:rPr>
          <w:rFonts w:ascii="Arial" w:hAnsi="Arial" w:cs="Arial"/>
        </w:rPr>
        <w:t>who</w:t>
      </w:r>
      <w:r w:rsidR="00DD213F" w:rsidRPr="006B789F">
        <w:rPr>
          <w:rFonts w:ascii="Arial" w:hAnsi="Arial" w:cs="Arial"/>
        </w:rPr>
        <w:t xml:space="preserve"> </w:t>
      </w:r>
      <w:r w:rsidRPr="006B789F">
        <w:rPr>
          <w:rFonts w:ascii="Arial" w:hAnsi="Arial" w:cs="Arial"/>
        </w:rPr>
        <w:t>are willing to provide demonstration sites</w:t>
      </w:r>
      <w:r w:rsidR="00E42FEF">
        <w:rPr>
          <w:rFonts w:ascii="Arial" w:hAnsi="Arial" w:cs="Arial"/>
        </w:rPr>
        <w:t xml:space="preserve"> or host </w:t>
      </w:r>
      <w:r w:rsidR="00C05A27">
        <w:rPr>
          <w:rFonts w:ascii="Arial" w:hAnsi="Arial" w:cs="Arial"/>
        </w:rPr>
        <w:t xml:space="preserve">site </w:t>
      </w:r>
      <w:r w:rsidR="00E42FEF">
        <w:rPr>
          <w:rFonts w:ascii="Arial" w:hAnsi="Arial" w:cs="Arial"/>
        </w:rPr>
        <w:t>visits</w:t>
      </w:r>
      <w:r w:rsidR="00A5558E">
        <w:rPr>
          <w:rFonts w:ascii="Arial" w:hAnsi="Arial" w:cs="Arial"/>
        </w:rPr>
        <w:t xml:space="preserve">, or where </w:t>
      </w:r>
      <w:r w:rsidR="00827E03">
        <w:rPr>
          <w:rFonts w:ascii="Arial" w:hAnsi="Arial" w:cs="Arial"/>
        </w:rPr>
        <w:t>public</w:t>
      </w:r>
      <w:r w:rsidR="00A5558E">
        <w:rPr>
          <w:rFonts w:ascii="Arial" w:hAnsi="Arial" w:cs="Arial"/>
        </w:rPr>
        <w:t xml:space="preserve"> access</w:t>
      </w:r>
      <w:r w:rsidR="00E42FEF">
        <w:rPr>
          <w:rFonts w:ascii="Arial" w:hAnsi="Arial" w:cs="Arial"/>
        </w:rPr>
        <w:t xml:space="preserve"> </w:t>
      </w:r>
      <w:r w:rsidR="00827E03">
        <w:rPr>
          <w:rFonts w:ascii="Arial" w:hAnsi="Arial" w:cs="Arial"/>
        </w:rPr>
        <w:t xml:space="preserve">is available </w:t>
      </w:r>
      <w:r w:rsidR="00A46A20" w:rsidRPr="001D76A5">
        <w:rPr>
          <w:rFonts w:ascii="Arial" w:hAnsi="Arial" w:cs="Arial"/>
        </w:rPr>
        <w:t>will score mo</w:t>
      </w:r>
      <w:r w:rsidR="00A46A20">
        <w:rPr>
          <w:rFonts w:ascii="Arial" w:hAnsi="Arial" w:cs="Arial"/>
        </w:rPr>
        <w:t>re</w:t>
      </w:r>
      <w:r w:rsidR="00A46A20" w:rsidRPr="001D76A5">
        <w:rPr>
          <w:rFonts w:ascii="Arial" w:hAnsi="Arial" w:cs="Arial"/>
        </w:rPr>
        <w:t xml:space="preserve"> highly</w:t>
      </w:r>
      <w:r w:rsidR="00E42FEF">
        <w:rPr>
          <w:rFonts w:ascii="Arial" w:hAnsi="Arial" w:cs="Arial"/>
        </w:rPr>
        <w:t>.</w:t>
      </w:r>
    </w:p>
    <w:p w14:paraId="53773205" w14:textId="1EC6BC8A" w:rsidR="00B8168B" w:rsidRDefault="00B8168B" w:rsidP="00716493">
      <w:pPr>
        <w:rPr>
          <w:rFonts w:ascii="Arial" w:hAnsi="Arial" w:cs="Arial"/>
        </w:rPr>
      </w:pPr>
    </w:p>
    <w:p w14:paraId="493BC1FD" w14:textId="1960357F" w:rsidR="00B8168B" w:rsidRPr="00E92C0C" w:rsidRDefault="00B8168B" w:rsidP="00716493">
      <w:pPr>
        <w:rPr>
          <w:rFonts w:ascii="Arial" w:hAnsi="Arial" w:cs="Arial"/>
          <w:b/>
          <w:bCs/>
          <w:i/>
          <w:iCs/>
        </w:rPr>
      </w:pPr>
      <w:bookmarkStart w:id="1" w:name="_Hlk71284955"/>
      <w:r w:rsidRPr="00E92C0C">
        <w:rPr>
          <w:rFonts w:ascii="Arial" w:hAnsi="Arial" w:cs="Arial"/>
          <w:b/>
          <w:bCs/>
          <w:i/>
          <w:iCs/>
        </w:rPr>
        <w:t>Community Benefit</w:t>
      </w:r>
    </w:p>
    <w:p w14:paraId="1AF10635" w14:textId="565874C5" w:rsidR="00B8168B" w:rsidRPr="006B789F" w:rsidRDefault="00B8168B" w:rsidP="00716493">
      <w:pPr>
        <w:rPr>
          <w:rFonts w:ascii="Arial" w:hAnsi="Arial" w:cs="Arial"/>
        </w:rPr>
      </w:pPr>
      <w:r>
        <w:rPr>
          <w:rFonts w:ascii="Arial" w:hAnsi="Arial" w:cs="Arial"/>
        </w:rPr>
        <w:t>An additional score will be awarded for projects which can demonstrate a</w:t>
      </w:r>
      <w:r w:rsidR="007D5A6E">
        <w:rPr>
          <w:rFonts w:ascii="Arial" w:hAnsi="Arial" w:cs="Arial"/>
        </w:rPr>
        <w:t xml:space="preserve"> contribution to a</w:t>
      </w:r>
      <w:r>
        <w:rPr>
          <w:rFonts w:ascii="Arial" w:hAnsi="Arial" w:cs="Arial"/>
        </w:rPr>
        <w:t xml:space="preserve"> </w:t>
      </w:r>
      <w:r w:rsidR="007D5A6E">
        <w:rPr>
          <w:rFonts w:ascii="Arial" w:hAnsi="Arial" w:cs="Arial"/>
        </w:rPr>
        <w:t xml:space="preserve">broad range of </w:t>
      </w:r>
      <w:r>
        <w:rPr>
          <w:rFonts w:ascii="Arial" w:hAnsi="Arial" w:cs="Arial"/>
        </w:rPr>
        <w:t>benefit</w:t>
      </w:r>
      <w:r w:rsidR="007D5A6E">
        <w:rPr>
          <w:rFonts w:ascii="Arial" w:hAnsi="Arial" w:cs="Arial"/>
        </w:rPr>
        <w:t>s which would result in greater community cohesion and resilience.</w:t>
      </w:r>
    </w:p>
    <w:bookmarkEnd w:id="1"/>
    <w:p w14:paraId="5C5F58ED" w14:textId="4323569E" w:rsidR="00E42FEF" w:rsidRPr="00E92C0C" w:rsidRDefault="006B789F" w:rsidP="00716493">
      <w:pPr>
        <w:rPr>
          <w:rFonts w:ascii="Arial" w:hAnsi="Arial" w:cs="Arial"/>
          <w:b/>
          <w:i/>
          <w:iCs/>
        </w:rPr>
      </w:pPr>
      <w:r>
        <w:br/>
      </w:r>
      <w:r w:rsidR="00E42FEF" w:rsidRPr="00E92C0C">
        <w:rPr>
          <w:rFonts w:ascii="Arial" w:hAnsi="Arial" w:cs="Arial"/>
          <w:b/>
          <w:i/>
          <w:iCs/>
        </w:rPr>
        <w:t>Research</w:t>
      </w:r>
      <w:r w:rsidR="00A5558E" w:rsidRPr="00E92C0C">
        <w:rPr>
          <w:rFonts w:ascii="Arial" w:hAnsi="Arial" w:cs="Arial"/>
          <w:b/>
          <w:i/>
          <w:iCs/>
        </w:rPr>
        <w:t xml:space="preserve"> and Innovation</w:t>
      </w:r>
    </w:p>
    <w:p w14:paraId="2718830E" w14:textId="6D9F3A74" w:rsidR="00A5558E" w:rsidRDefault="00A46A20" w:rsidP="00A5558E">
      <w:pPr>
        <w:rPr>
          <w:rFonts w:ascii="Arial" w:hAnsi="Arial" w:cs="Arial"/>
        </w:rPr>
      </w:pPr>
      <w:r>
        <w:rPr>
          <w:rFonts w:ascii="Arial" w:hAnsi="Arial" w:cs="Arial"/>
        </w:rPr>
        <w:t>Projects with a</w:t>
      </w:r>
      <w:r w:rsidR="00E42FEF" w:rsidRPr="00A5558E">
        <w:rPr>
          <w:rFonts w:ascii="Arial" w:hAnsi="Arial" w:cs="Arial"/>
        </w:rPr>
        <w:t xml:space="preserve">pplicants </w:t>
      </w:r>
      <w:r w:rsidR="00C23B11">
        <w:rPr>
          <w:rFonts w:ascii="Arial" w:hAnsi="Arial" w:cs="Arial"/>
        </w:rPr>
        <w:t>who</w:t>
      </w:r>
      <w:r w:rsidR="00E42FEF" w:rsidRPr="00A5558E">
        <w:rPr>
          <w:rFonts w:ascii="Arial" w:hAnsi="Arial" w:cs="Arial"/>
        </w:rPr>
        <w:t xml:space="preserve"> are willing to assist with research – for example</w:t>
      </w:r>
      <w:r w:rsidR="00273B33">
        <w:rPr>
          <w:rFonts w:ascii="Arial" w:hAnsi="Arial" w:cs="Arial"/>
        </w:rPr>
        <w:t xml:space="preserve">, working collaboratively with educational institutions, </w:t>
      </w:r>
      <w:r w:rsidR="00E42FEF" w:rsidRPr="00A5558E">
        <w:rPr>
          <w:rFonts w:ascii="Arial" w:hAnsi="Arial" w:cs="Arial"/>
        </w:rPr>
        <w:t>identifying areas for study</w:t>
      </w:r>
      <w:r w:rsidR="00C04108">
        <w:rPr>
          <w:rFonts w:ascii="Arial" w:hAnsi="Arial" w:cs="Arial"/>
        </w:rPr>
        <w:t>,</w:t>
      </w:r>
      <w:r w:rsidR="00E42FEF" w:rsidRPr="00A5558E">
        <w:rPr>
          <w:rFonts w:ascii="Arial" w:hAnsi="Arial" w:cs="Arial"/>
        </w:rPr>
        <w:t xml:space="preserve"> </w:t>
      </w:r>
      <w:r w:rsidR="00A5558E" w:rsidRPr="00A5558E">
        <w:rPr>
          <w:rFonts w:ascii="Arial" w:hAnsi="Arial" w:cs="Arial"/>
        </w:rPr>
        <w:t xml:space="preserve">agreeing to take part in research including </w:t>
      </w:r>
      <w:r w:rsidR="00320050">
        <w:rPr>
          <w:rFonts w:ascii="Arial" w:hAnsi="Arial" w:cs="Arial"/>
        </w:rPr>
        <w:t xml:space="preserve">for example </w:t>
      </w:r>
      <w:r w:rsidR="00A5558E" w:rsidRPr="00A5558E">
        <w:rPr>
          <w:rFonts w:ascii="Arial" w:hAnsi="Arial" w:cs="Arial"/>
        </w:rPr>
        <w:t xml:space="preserve">collecting water </w:t>
      </w:r>
      <w:r w:rsidR="00D77F3D" w:rsidRPr="00A5558E">
        <w:rPr>
          <w:rFonts w:ascii="Arial" w:hAnsi="Arial" w:cs="Arial"/>
        </w:rPr>
        <w:t>sampl</w:t>
      </w:r>
      <w:r w:rsidR="00D77F3D">
        <w:rPr>
          <w:rFonts w:ascii="Arial" w:hAnsi="Arial" w:cs="Arial"/>
        </w:rPr>
        <w:t>es, allowing</w:t>
      </w:r>
      <w:r w:rsidR="00EA46F1">
        <w:rPr>
          <w:rFonts w:ascii="Arial" w:hAnsi="Arial" w:cs="Arial"/>
        </w:rPr>
        <w:t xml:space="preserve"> access</w:t>
      </w:r>
      <w:r w:rsidR="00D77F3D">
        <w:rPr>
          <w:rFonts w:ascii="Arial" w:hAnsi="Arial" w:cs="Arial"/>
        </w:rPr>
        <w:t>,</w:t>
      </w:r>
      <w:r w:rsidR="00EA46F1">
        <w:rPr>
          <w:rFonts w:ascii="Arial" w:hAnsi="Arial" w:cs="Arial"/>
        </w:rPr>
        <w:t xml:space="preserve"> or by </w:t>
      </w:r>
      <w:r w:rsidR="00A5558E" w:rsidRPr="00A5558E">
        <w:rPr>
          <w:rFonts w:ascii="Arial" w:hAnsi="Arial" w:cs="Arial"/>
        </w:rPr>
        <w:t xml:space="preserve">agreeing to have information on their </w:t>
      </w:r>
      <w:r w:rsidR="00C23B11">
        <w:rPr>
          <w:rFonts w:ascii="Arial" w:hAnsi="Arial" w:cs="Arial"/>
        </w:rPr>
        <w:t>project</w:t>
      </w:r>
      <w:r w:rsidR="00A5558E">
        <w:rPr>
          <w:rFonts w:ascii="Arial" w:hAnsi="Arial" w:cs="Arial"/>
        </w:rPr>
        <w:t xml:space="preserve"> published</w:t>
      </w:r>
      <w:r>
        <w:rPr>
          <w:rFonts w:ascii="Arial" w:hAnsi="Arial" w:cs="Arial"/>
        </w:rPr>
        <w:t xml:space="preserve"> -</w:t>
      </w:r>
      <w:r w:rsidR="00A5558E">
        <w:rPr>
          <w:rFonts w:ascii="Arial" w:hAnsi="Arial" w:cs="Arial"/>
        </w:rPr>
        <w:t xml:space="preserve"> </w:t>
      </w:r>
      <w:r w:rsidRPr="001D76A5">
        <w:rPr>
          <w:rFonts w:ascii="Arial" w:hAnsi="Arial" w:cs="Arial"/>
        </w:rPr>
        <w:t>will score mo</w:t>
      </w:r>
      <w:r>
        <w:rPr>
          <w:rFonts w:ascii="Arial" w:hAnsi="Arial" w:cs="Arial"/>
        </w:rPr>
        <w:t>re</w:t>
      </w:r>
      <w:r w:rsidRPr="001D76A5">
        <w:rPr>
          <w:rFonts w:ascii="Arial" w:hAnsi="Arial" w:cs="Arial"/>
        </w:rPr>
        <w:t xml:space="preserve"> </w:t>
      </w:r>
      <w:proofErr w:type="gramStart"/>
      <w:r w:rsidRPr="001D76A5">
        <w:rPr>
          <w:rFonts w:ascii="Arial" w:hAnsi="Arial" w:cs="Arial"/>
        </w:rPr>
        <w:t>highly</w:t>
      </w:r>
      <w:r w:rsidDel="00A46A20">
        <w:rPr>
          <w:rFonts w:ascii="Arial" w:hAnsi="Arial" w:cs="Arial"/>
        </w:rPr>
        <w:t xml:space="preserve"> </w:t>
      </w:r>
      <w:r w:rsidR="00A5558E">
        <w:rPr>
          <w:rFonts w:ascii="Arial" w:hAnsi="Arial" w:cs="Arial"/>
        </w:rPr>
        <w:t>.</w:t>
      </w:r>
      <w:proofErr w:type="gramEnd"/>
    </w:p>
    <w:p w14:paraId="620C8765" w14:textId="77777777" w:rsidR="00A5558E" w:rsidRDefault="00A5558E" w:rsidP="00A5558E">
      <w:pPr>
        <w:rPr>
          <w:rFonts w:ascii="Arial" w:hAnsi="Arial" w:cs="Arial"/>
        </w:rPr>
      </w:pPr>
    </w:p>
    <w:p w14:paraId="7E28FB96" w14:textId="7352DCE7" w:rsidR="00AA35E8" w:rsidRDefault="00A5558E" w:rsidP="00A5558E">
      <w:pPr>
        <w:rPr>
          <w:rFonts w:ascii="Arial" w:hAnsi="Arial" w:cs="Arial"/>
        </w:rPr>
      </w:pPr>
      <w:r w:rsidRPr="00A5558E">
        <w:rPr>
          <w:rFonts w:ascii="Arial" w:hAnsi="Arial" w:cs="Arial"/>
        </w:rPr>
        <w:t xml:space="preserve">Projects </w:t>
      </w:r>
      <w:r>
        <w:rPr>
          <w:rFonts w:ascii="Arial" w:hAnsi="Arial" w:cs="Arial"/>
        </w:rPr>
        <w:t xml:space="preserve">which have a novel or innovative approach will be scored highly providing </w:t>
      </w:r>
      <w:r w:rsidR="00A46A20">
        <w:rPr>
          <w:rFonts w:ascii="Arial" w:hAnsi="Arial" w:cs="Arial"/>
        </w:rPr>
        <w:t xml:space="preserve">there is a reasonable expectation that </w:t>
      </w:r>
      <w:r>
        <w:rPr>
          <w:rFonts w:ascii="Arial" w:hAnsi="Arial" w:cs="Arial"/>
        </w:rPr>
        <w:t>the</w:t>
      </w:r>
      <w:r w:rsidR="00EA46F1">
        <w:rPr>
          <w:rFonts w:ascii="Arial" w:hAnsi="Arial" w:cs="Arial"/>
        </w:rPr>
        <w:t xml:space="preserve"> </w:t>
      </w:r>
      <w:r w:rsidR="00A46A20">
        <w:rPr>
          <w:rFonts w:ascii="Arial" w:hAnsi="Arial" w:cs="Arial"/>
        </w:rPr>
        <w:t xml:space="preserve">project </w:t>
      </w:r>
      <w:r w:rsidR="00DC0429">
        <w:rPr>
          <w:rFonts w:ascii="Arial" w:hAnsi="Arial" w:cs="Arial"/>
        </w:rPr>
        <w:t>can be implemented su</w:t>
      </w:r>
      <w:r w:rsidR="00EA46F1">
        <w:rPr>
          <w:rFonts w:ascii="Arial" w:hAnsi="Arial" w:cs="Arial"/>
        </w:rPr>
        <w:t>c</w:t>
      </w:r>
      <w:r w:rsidR="00DC0429">
        <w:rPr>
          <w:rFonts w:ascii="Arial" w:hAnsi="Arial" w:cs="Arial"/>
        </w:rPr>
        <w:t>cessfully</w:t>
      </w:r>
      <w:r>
        <w:rPr>
          <w:rFonts w:ascii="Arial" w:hAnsi="Arial" w:cs="Arial"/>
        </w:rPr>
        <w:t>.</w:t>
      </w:r>
    </w:p>
    <w:p w14:paraId="2186688D" w14:textId="3C65C084" w:rsidR="00000452" w:rsidRDefault="00000452" w:rsidP="00A5558E">
      <w:pPr>
        <w:rPr>
          <w:rFonts w:ascii="Arial" w:hAnsi="Arial" w:cs="Arial"/>
        </w:rPr>
      </w:pPr>
    </w:p>
    <w:p w14:paraId="269752E2" w14:textId="56F7B135" w:rsidR="00000452" w:rsidRPr="00E92C0C" w:rsidRDefault="00000452" w:rsidP="00A5558E">
      <w:pPr>
        <w:rPr>
          <w:rFonts w:ascii="Arial" w:hAnsi="Arial" w:cs="Arial"/>
          <w:b/>
          <w:bCs/>
          <w:i/>
          <w:iCs/>
        </w:rPr>
      </w:pPr>
      <w:r w:rsidRPr="00E92C0C">
        <w:rPr>
          <w:rFonts w:ascii="Arial" w:hAnsi="Arial" w:cs="Arial"/>
          <w:b/>
          <w:bCs/>
          <w:i/>
          <w:iCs/>
        </w:rPr>
        <w:t>Viability and Spin-offs</w:t>
      </w:r>
    </w:p>
    <w:p w14:paraId="775611B9" w14:textId="4CF17DFB" w:rsidR="00000452" w:rsidRDefault="00000452" w:rsidP="00A5558E">
      <w:pPr>
        <w:rPr>
          <w:rFonts w:ascii="Arial" w:hAnsi="Arial" w:cs="Arial"/>
        </w:rPr>
      </w:pPr>
      <w:r>
        <w:rPr>
          <w:rFonts w:ascii="Arial" w:hAnsi="Arial" w:cs="Arial"/>
        </w:rPr>
        <w:t xml:space="preserve">Projects which will result in other spin-off projects or may not happen without funding from the South Tyne </w:t>
      </w:r>
      <w:r w:rsidR="00A46A20">
        <w:rPr>
          <w:rFonts w:ascii="Arial" w:hAnsi="Arial" w:cs="Arial"/>
        </w:rPr>
        <w:t xml:space="preserve">project </w:t>
      </w:r>
      <w:r>
        <w:rPr>
          <w:rFonts w:ascii="Arial" w:hAnsi="Arial" w:cs="Arial"/>
        </w:rPr>
        <w:t>will receive the highest score.</w:t>
      </w:r>
    </w:p>
    <w:p w14:paraId="4CFC81EE" w14:textId="77777777" w:rsidR="00AA35E8" w:rsidRDefault="00AA35E8" w:rsidP="00A5558E">
      <w:pPr>
        <w:rPr>
          <w:rFonts w:ascii="Arial" w:hAnsi="Arial" w:cs="Arial"/>
        </w:rPr>
      </w:pPr>
    </w:p>
    <w:p w14:paraId="48955968" w14:textId="7207BFCB" w:rsidR="006B789F" w:rsidRPr="00A5558E" w:rsidRDefault="00AA35E8" w:rsidP="00A5558E">
      <w:pPr>
        <w:rPr>
          <w:rFonts w:ascii="Arial" w:hAnsi="Arial" w:cs="Arial"/>
          <w:b/>
        </w:rPr>
      </w:pPr>
      <w:r w:rsidRPr="00E92C0C">
        <w:rPr>
          <w:rFonts w:ascii="Arial" w:hAnsi="Arial" w:cs="Arial"/>
          <w:b/>
          <w:i/>
          <w:iCs/>
        </w:rPr>
        <w:t>Evaluation</w:t>
      </w:r>
      <w:r>
        <w:rPr>
          <w:rFonts w:ascii="Arial" w:hAnsi="Arial" w:cs="Arial"/>
        </w:rPr>
        <w:br/>
      </w:r>
      <w:r w:rsidR="00A46A20">
        <w:rPr>
          <w:rFonts w:ascii="Arial" w:hAnsi="Arial" w:cs="Arial"/>
        </w:rPr>
        <w:t xml:space="preserve">Projects which </w:t>
      </w:r>
      <w:r>
        <w:rPr>
          <w:rFonts w:ascii="Arial" w:hAnsi="Arial" w:cs="Arial"/>
        </w:rPr>
        <w:t xml:space="preserve">have </w:t>
      </w:r>
      <w:r w:rsidR="00386303">
        <w:rPr>
          <w:rFonts w:ascii="Arial" w:hAnsi="Arial" w:cs="Arial"/>
        </w:rPr>
        <w:t>arrangements for project evaluation</w:t>
      </w:r>
      <w:r w:rsidR="003E43E3">
        <w:rPr>
          <w:rFonts w:ascii="Arial" w:hAnsi="Arial" w:cs="Arial"/>
        </w:rPr>
        <w:t>, for example carrying out ecological surveys,</w:t>
      </w:r>
      <w:r>
        <w:rPr>
          <w:rFonts w:ascii="Arial" w:hAnsi="Arial" w:cs="Arial"/>
        </w:rPr>
        <w:t xml:space="preserve"> will be scored more highly.</w:t>
      </w:r>
    </w:p>
    <w:p w14:paraId="69A679F2" w14:textId="7C535E8C" w:rsidR="00194A9A" w:rsidRDefault="00194A9A" w:rsidP="00716493">
      <w:pPr>
        <w:rPr>
          <w:rFonts w:ascii="Arial" w:hAnsi="Arial" w:cs="Arial"/>
          <w:b/>
        </w:rPr>
      </w:pPr>
    </w:p>
    <w:p w14:paraId="255F18E5" w14:textId="77777777" w:rsidR="00A46A20" w:rsidRPr="00A5558E" w:rsidRDefault="00A46A20" w:rsidP="00716493">
      <w:pPr>
        <w:rPr>
          <w:rFonts w:ascii="Arial" w:hAnsi="Arial" w:cs="Arial"/>
          <w:b/>
        </w:rPr>
      </w:pPr>
    </w:p>
    <w:p w14:paraId="6FE8FC18" w14:textId="77777777" w:rsidR="00A46A20" w:rsidRDefault="00D5687B" w:rsidP="00716493">
      <w:pPr>
        <w:rPr>
          <w:rFonts w:ascii="Arial" w:hAnsi="Arial" w:cs="Arial"/>
        </w:rPr>
      </w:pPr>
      <w:r w:rsidRPr="00194A9A">
        <w:rPr>
          <w:rFonts w:ascii="Arial" w:hAnsi="Arial" w:cs="Arial"/>
          <w:b/>
        </w:rPr>
        <w:t>Standard Terms and Conditions for Selected Projects</w:t>
      </w:r>
      <w:r w:rsidRPr="00194A9A">
        <w:rPr>
          <w:rFonts w:ascii="Arial" w:hAnsi="Arial" w:cs="Arial"/>
        </w:rPr>
        <w:br/>
      </w:r>
    </w:p>
    <w:p w14:paraId="6E644282" w14:textId="630A3FE5" w:rsidR="003E43E3" w:rsidRPr="00E92C0C" w:rsidRDefault="003E43E3" w:rsidP="00E92C0C">
      <w:pPr>
        <w:pStyle w:val="ListParagraph"/>
        <w:numPr>
          <w:ilvl w:val="0"/>
          <w:numId w:val="12"/>
        </w:numPr>
        <w:rPr>
          <w:rFonts w:ascii="Arial" w:hAnsi="Arial" w:cs="Arial"/>
        </w:rPr>
      </w:pPr>
      <w:bookmarkStart w:id="2" w:name="_Hlk71200230"/>
      <w:r w:rsidRPr="00E92C0C">
        <w:rPr>
          <w:rFonts w:ascii="Arial" w:hAnsi="Arial" w:cs="Arial"/>
        </w:rPr>
        <w:t xml:space="preserve">Before making an </w:t>
      </w:r>
      <w:r w:rsidR="00FF6E3F" w:rsidRPr="00E92C0C">
        <w:rPr>
          <w:rFonts w:ascii="Arial" w:hAnsi="Arial" w:cs="Arial"/>
        </w:rPr>
        <w:t>application,</w:t>
      </w:r>
      <w:r w:rsidRPr="00E92C0C">
        <w:rPr>
          <w:rFonts w:ascii="Arial" w:hAnsi="Arial" w:cs="Arial"/>
        </w:rPr>
        <w:t xml:space="preserve"> applicants should ensure</w:t>
      </w:r>
      <w:r w:rsidR="00273B33" w:rsidRPr="00E92C0C">
        <w:rPr>
          <w:rFonts w:ascii="Arial" w:hAnsi="Arial" w:cs="Arial"/>
        </w:rPr>
        <w:t xml:space="preserve"> they have the landowners/</w:t>
      </w:r>
      <w:r w:rsidR="00FF6E3F" w:rsidRPr="00E92C0C">
        <w:rPr>
          <w:rFonts w:ascii="Arial" w:hAnsi="Arial" w:cs="Arial"/>
        </w:rPr>
        <w:t>tenant’s</w:t>
      </w:r>
      <w:r w:rsidR="00273B33" w:rsidRPr="00E92C0C">
        <w:rPr>
          <w:rFonts w:ascii="Arial" w:hAnsi="Arial" w:cs="Arial"/>
        </w:rPr>
        <w:t xml:space="preserve"> permissions and have </w:t>
      </w:r>
      <w:r w:rsidR="00A46A20" w:rsidRPr="00E92C0C">
        <w:rPr>
          <w:rFonts w:ascii="Arial" w:hAnsi="Arial" w:cs="Arial"/>
        </w:rPr>
        <w:t>identif</w:t>
      </w:r>
      <w:r w:rsidR="00A46A20">
        <w:rPr>
          <w:rFonts w:ascii="Arial" w:hAnsi="Arial" w:cs="Arial"/>
        </w:rPr>
        <w:t>ied</w:t>
      </w:r>
      <w:r w:rsidR="00A46A20" w:rsidRPr="00E92C0C">
        <w:rPr>
          <w:rFonts w:ascii="Arial" w:hAnsi="Arial" w:cs="Arial"/>
        </w:rPr>
        <w:t xml:space="preserve"> </w:t>
      </w:r>
      <w:r w:rsidR="00273B33" w:rsidRPr="00E92C0C">
        <w:rPr>
          <w:rFonts w:ascii="Arial" w:hAnsi="Arial" w:cs="Arial"/>
        </w:rPr>
        <w:t>what other consents and permissions are required and how these will be obtained.</w:t>
      </w:r>
      <w:r w:rsidRPr="00E92C0C">
        <w:rPr>
          <w:rFonts w:ascii="Arial" w:hAnsi="Arial" w:cs="Arial"/>
        </w:rPr>
        <w:t xml:space="preserve"> </w:t>
      </w:r>
      <w:bookmarkEnd w:id="2"/>
      <w:r w:rsidR="00273B33" w:rsidRPr="00E92C0C">
        <w:rPr>
          <w:rFonts w:ascii="Arial" w:hAnsi="Arial" w:cs="Arial"/>
        </w:rPr>
        <w:t xml:space="preserve">Applicants may supply supplementary documents showing </w:t>
      </w:r>
      <w:r w:rsidR="00A46A20">
        <w:rPr>
          <w:rFonts w:ascii="Arial" w:hAnsi="Arial" w:cs="Arial"/>
        </w:rPr>
        <w:t xml:space="preserve">the </w:t>
      </w:r>
      <w:r w:rsidR="00273B33" w:rsidRPr="00E92C0C">
        <w:rPr>
          <w:rFonts w:ascii="Arial" w:hAnsi="Arial" w:cs="Arial"/>
        </w:rPr>
        <w:t xml:space="preserve">support of </w:t>
      </w:r>
      <w:proofErr w:type="spellStart"/>
      <w:proofErr w:type="gramStart"/>
      <w:r w:rsidR="00273B33" w:rsidRPr="00E92C0C">
        <w:rPr>
          <w:rFonts w:ascii="Arial" w:hAnsi="Arial" w:cs="Arial"/>
        </w:rPr>
        <w:t>organisation</w:t>
      </w:r>
      <w:r w:rsidR="00F15421">
        <w:rPr>
          <w:rFonts w:ascii="Arial" w:hAnsi="Arial" w:cs="Arial"/>
        </w:rPr>
        <w:t>’</w:t>
      </w:r>
      <w:r w:rsidR="00273B33" w:rsidRPr="00E92C0C">
        <w:rPr>
          <w:rFonts w:ascii="Arial" w:hAnsi="Arial" w:cs="Arial"/>
        </w:rPr>
        <w:t>s</w:t>
      </w:r>
      <w:proofErr w:type="spellEnd"/>
      <w:proofErr w:type="gramEnd"/>
      <w:r w:rsidR="00273B33" w:rsidRPr="00E92C0C">
        <w:rPr>
          <w:rFonts w:ascii="Arial" w:hAnsi="Arial" w:cs="Arial"/>
        </w:rPr>
        <w:t xml:space="preserve"> from which consents are required.</w:t>
      </w:r>
    </w:p>
    <w:p w14:paraId="13B68071" w14:textId="3EDD0000" w:rsidR="00A46A20" w:rsidRPr="006B6D43" w:rsidRDefault="007D00BF">
      <w:pPr>
        <w:pStyle w:val="ListParagraph"/>
        <w:numPr>
          <w:ilvl w:val="0"/>
          <w:numId w:val="12"/>
        </w:numPr>
        <w:rPr>
          <w:rFonts w:ascii="Arial" w:hAnsi="Arial" w:cs="Arial"/>
        </w:rPr>
      </w:pPr>
      <w:r w:rsidRPr="00E92C0C">
        <w:rPr>
          <w:rFonts w:ascii="Arial" w:hAnsi="Arial" w:cs="Arial"/>
        </w:rPr>
        <w:t xml:space="preserve">Works </w:t>
      </w:r>
      <w:r w:rsidR="00A46A20" w:rsidRPr="00E92C0C">
        <w:rPr>
          <w:rFonts w:ascii="Arial" w:hAnsi="Arial" w:cs="Arial"/>
        </w:rPr>
        <w:t xml:space="preserve">must </w:t>
      </w:r>
      <w:r w:rsidRPr="00E92C0C">
        <w:rPr>
          <w:rFonts w:ascii="Arial" w:hAnsi="Arial" w:cs="Arial"/>
        </w:rPr>
        <w:t xml:space="preserve">be carried out in a legally compliant manner having </w:t>
      </w:r>
      <w:r w:rsidR="00FF6E3F" w:rsidRPr="00E92C0C">
        <w:rPr>
          <w:rFonts w:ascii="Arial" w:hAnsi="Arial" w:cs="Arial"/>
        </w:rPr>
        <w:t>regard</w:t>
      </w:r>
      <w:r w:rsidRPr="00E92C0C">
        <w:rPr>
          <w:rFonts w:ascii="Arial" w:hAnsi="Arial" w:cs="Arial"/>
        </w:rPr>
        <w:t xml:space="preserve"> to health and safety and safe methods of working.</w:t>
      </w:r>
    </w:p>
    <w:p w14:paraId="43580615" w14:textId="42CD5F92" w:rsidR="00D5687B" w:rsidRPr="00E92C0C" w:rsidRDefault="006B6D43" w:rsidP="00E92C0C">
      <w:pPr>
        <w:pStyle w:val="ListParagraph"/>
        <w:numPr>
          <w:ilvl w:val="0"/>
          <w:numId w:val="12"/>
        </w:numPr>
        <w:rPr>
          <w:rFonts w:ascii="Arial" w:hAnsi="Arial" w:cs="Arial"/>
        </w:rPr>
      </w:pPr>
      <w:r>
        <w:rPr>
          <w:rFonts w:ascii="Arial" w:hAnsi="Arial" w:cs="Arial"/>
        </w:rPr>
        <w:t xml:space="preserve">NWG’s </w:t>
      </w:r>
      <w:r w:rsidR="00D5687B" w:rsidRPr="00E92C0C">
        <w:rPr>
          <w:rFonts w:ascii="Arial" w:hAnsi="Arial" w:cs="Arial"/>
        </w:rPr>
        <w:t xml:space="preserve">contribution must be acknowledged in all </w:t>
      </w:r>
      <w:r>
        <w:rPr>
          <w:rFonts w:ascii="Arial" w:hAnsi="Arial" w:cs="Arial"/>
        </w:rPr>
        <w:t xml:space="preserve">public communications, including </w:t>
      </w:r>
      <w:r w:rsidR="00D5687B" w:rsidRPr="00E92C0C">
        <w:rPr>
          <w:rFonts w:ascii="Arial" w:hAnsi="Arial" w:cs="Arial"/>
        </w:rPr>
        <w:t>press releases</w:t>
      </w:r>
      <w:r w:rsidR="003E43E3" w:rsidRPr="00E92C0C">
        <w:rPr>
          <w:rFonts w:ascii="Arial" w:hAnsi="Arial" w:cs="Arial"/>
        </w:rPr>
        <w:t xml:space="preserve"> </w:t>
      </w:r>
      <w:r>
        <w:rPr>
          <w:rFonts w:ascii="Arial" w:hAnsi="Arial" w:cs="Arial"/>
        </w:rPr>
        <w:t xml:space="preserve">and social media, </w:t>
      </w:r>
      <w:r w:rsidR="003E43E3" w:rsidRPr="00E92C0C">
        <w:rPr>
          <w:rFonts w:ascii="Arial" w:hAnsi="Arial" w:cs="Arial"/>
        </w:rPr>
        <w:t xml:space="preserve">and </w:t>
      </w:r>
      <w:r>
        <w:rPr>
          <w:rFonts w:ascii="Arial" w:hAnsi="Arial" w:cs="Arial"/>
        </w:rPr>
        <w:t xml:space="preserve">NWG’s </w:t>
      </w:r>
      <w:r w:rsidR="00D5687B" w:rsidRPr="00E92C0C">
        <w:rPr>
          <w:rFonts w:ascii="Arial" w:hAnsi="Arial" w:cs="Arial"/>
        </w:rPr>
        <w:t xml:space="preserve">logo must be used on project material and interpretation. </w:t>
      </w:r>
      <w:r>
        <w:rPr>
          <w:rFonts w:ascii="Arial" w:hAnsi="Arial" w:cs="Arial"/>
        </w:rPr>
        <w:t xml:space="preserve">Press releases and articles must be agreed with NWG’s communications team.  </w:t>
      </w:r>
    </w:p>
    <w:p w14:paraId="10F61A49" w14:textId="32C68AC9" w:rsidR="007D00BF" w:rsidRPr="00E92C0C" w:rsidRDefault="00D5687B" w:rsidP="00E92C0C">
      <w:pPr>
        <w:pStyle w:val="ListParagraph"/>
        <w:numPr>
          <w:ilvl w:val="0"/>
          <w:numId w:val="12"/>
        </w:numPr>
        <w:rPr>
          <w:rFonts w:ascii="Arial" w:hAnsi="Arial" w:cs="Arial"/>
        </w:rPr>
      </w:pPr>
      <w:r w:rsidRPr="00E92C0C">
        <w:rPr>
          <w:rFonts w:ascii="Arial" w:hAnsi="Arial" w:cs="Arial"/>
        </w:rPr>
        <w:t xml:space="preserve">A report on the progress of the project must be submitted to </w:t>
      </w:r>
      <w:r w:rsidR="006B6D43">
        <w:rPr>
          <w:rFonts w:ascii="Arial" w:hAnsi="Arial" w:cs="Arial"/>
        </w:rPr>
        <w:t xml:space="preserve">NWG </w:t>
      </w:r>
      <w:r w:rsidR="00006750" w:rsidRPr="00E92C0C">
        <w:rPr>
          <w:rFonts w:ascii="Arial" w:hAnsi="Arial" w:cs="Arial"/>
        </w:rPr>
        <w:t>every</w:t>
      </w:r>
      <w:r w:rsidRPr="00E92C0C">
        <w:rPr>
          <w:rFonts w:ascii="Arial" w:hAnsi="Arial" w:cs="Arial"/>
        </w:rPr>
        <w:t xml:space="preserve"> six months and/or on project completion (whichever occurs first)</w:t>
      </w:r>
      <w:r w:rsidR="00827E03" w:rsidRPr="00E92C0C">
        <w:rPr>
          <w:rFonts w:ascii="Arial" w:hAnsi="Arial" w:cs="Arial"/>
        </w:rPr>
        <w:t xml:space="preserve"> and should include </w:t>
      </w:r>
      <w:r w:rsidR="006B6D43">
        <w:rPr>
          <w:rFonts w:ascii="Arial" w:hAnsi="Arial" w:cs="Arial"/>
        </w:rPr>
        <w:t xml:space="preserve">copyright-free </w:t>
      </w:r>
      <w:r w:rsidR="00827E03" w:rsidRPr="00E92C0C">
        <w:rPr>
          <w:rFonts w:ascii="Arial" w:hAnsi="Arial" w:cs="Arial"/>
        </w:rPr>
        <w:t>photographs which can be used by NWG to promote the South Tyne project</w:t>
      </w:r>
      <w:r w:rsidRPr="00E92C0C">
        <w:rPr>
          <w:rFonts w:ascii="Arial" w:hAnsi="Arial" w:cs="Arial"/>
        </w:rPr>
        <w:t xml:space="preserve">. </w:t>
      </w:r>
    </w:p>
    <w:p w14:paraId="2FC0FF50" w14:textId="3E6A691E" w:rsidR="00D5687B" w:rsidRPr="00E92C0C" w:rsidRDefault="00D5687B" w:rsidP="00E92C0C">
      <w:pPr>
        <w:pStyle w:val="ListParagraph"/>
        <w:numPr>
          <w:ilvl w:val="0"/>
          <w:numId w:val="12"/>
        </w:numPr>
        <w:rPr>
          <w:rFonts w:ascii="Arial" w:hAnsi="Arial" w:cs="Arial"/>
        </w:rPr>
      </w:pPr>
      <w:r w:rsidRPr="00E92C0C">
        <w:rPr>
          <w:rFonts w:ascii="Arial" w:hAnsi="Arial" w:cs="Arial"/>
        </w:rPr>
        <w:lastRenderedPageBreak/>
        <w:t>Project reports must provide evidence of where the project money provided by N</w:t>
      </w:r>
      <w:r w:rsidR="00D74F46" w:rsidRPr="00E92C0C">
        <w:rPr>
          <w:rFonts w:ascii="Arial" w:hAnsi="Arial" w:cs="Arial"/>
        </w:rPr>
        <w:t>WG</w:t>
      </w:r>
      <w:r w:rsidRPr="00E92C0C">
        <w:rPr>
          <w:rFonts w:ascii="Arial" w:hAnsi="Arial" w:cs="Arial"/>
        </w:rPr>
        <w:t xml:space="preserve"> has been spent</w:t>
      </w:r>
      <w:r w:rsidR="00FB7F55" w:rsidRPr="00E92C0C">
        <w:rPr>
          <w:rFonts w:ascii="Arial" w:hAnsi="Arial" w:cs="Arial"/>
        </w:rPr>
        <w:t xml:space="preserve"> and any unspent funds should be returned to </w:t>
      </w:r>
      <w:r w:rsidR="00D74F46" w:rsidRPr="00E92C0C">
        <w:rPr>
          <w:rFonts w:ascii="Arial" w:hAnsi="Arial" w:cs="Arial"/>
        </w:rPr>
        <w:t>NWG at the end of the project.</w:t>
      </w:r>
    </w:p>
    <w:p w14:paraId="5E7F67B1" w14:textId="6A725A85" w:rsidR="00D5687B" w:rsidRPr="00E92C0C" w:rsidRDefault="00D5687B" w:rsidP="00E92C0C">
      <w:pPr>
        <w:pStyle w:val="ListParagraph"/>
        <w:numPr>
          <w:ilvl w:val="0"/>
          <w:numId w:val="12"/>
        </w:numPr>
        <w:rPr>
          <w:rFonts w:ascii="Arial" w:hAnsi="Arial" w:cs="Arial"/>
        </w:rPr>
      </w:pPr>
      <w:r w:rsidRPr="00E92C0C">
        <w:rPr>
          <w:rFonts w:ascii="Arial" w:hAnsi="Arial" w:cs="Arial"/>
        </w:rPr>
        <w:t>Project reports must provide information on specific measurable project outputs as agreed with N</w:t>
      </w:r>
      <w:r w:rsidR="00D74F46" w:rsidRPr="00E92C0C">
        <w:rPr>
          <w:rFonts w:ascii="Arial" w:hAnsi="Arial" w:cs="Arial"/>
        </w:rPr>
        <w:t>WG</w:t>
      </w:r>
      <w:r w:rsidRPr="00E92C0C">
        <w:rPr>
          <w:rFonts w:ascii="Arial" w:hAnsi="Arial" w:cs="Arial"/>
        </w:rPr>
        <w:t xml:space="preserve"> before the project starts. </w:t>
      </w:r>
    </w:p>
    <w:p w14:paraId="25ECA33D" w14:textId="39018099" w:rsidR="0036574D" w:rsidRPr="00E92C0C" w:rsidRDefault="00310A25" w:rsidP="00E92C0C">
      <w:pPr>
        <w:pStyle w:val="ListParagraph"/>
        <w:numPr>
          <w:ilvl w:val="0"/>
          <w:numId w:val="12"/>
        </w:numPr>
        <w:rPr>
          <w:rFonts w:ascii="Arial" w:hAnsi="Arial" w:cs="Arial"/>
        </w:rPr>
      </w:pPr>
      <w:r w:rsidRPr="00E92C0C">
        <w:rPr>
          <w:rFonts w:ascii="Arial" w:hAnsi="Arial" w:cs="Arial"/>
        </w:rPr>
        <w:t xml:space="preserve">All successful project applicants will sign a partnership agreement agreeing to the above terms. </w:t>
      </w:r>
      <w:r w:rsidR="006B6D43">
        <w:rPr>
          <w:rFonts w:ascii="Arial" w:hAnsi="Arial" w:cs="Arial"/>
        </w:rPr>
        <w:t>A</w:t>
      </w:r>
      <w:r w:rsidRPr="00E92C0C">
        <w:rPr>
          <w:rFonts w:ascii="Arial" w:hAnsi="Arial" w:cs="Arial"/>
        </w:rPr>
        <w:t xml:space="preserve">dditional requirements </w:t>
      </w:r>
      <w:r w:rsidR="00FF6E3F" w:rsidRPr="00E92C0C">
        <w:rPr>
          <w:rFonts w:ascii="Arial" w:hAnsi="Arial" w:cs="Arial"/>
        </w:rPr>
        <w:t>may</w:t>
      </w:r>
      <w:r w:rsidRPr="00E92C0C">
        <w:rPr>
          <w:rFonts w:ascii="Arial" w:hAnsi="Arial" w:cs="Arial"/>
        </w:rPr>
        <w:t xml:space="preserve"> be agreed specific to each project.</w:t>
      </w:r>
    </w:p>
    <w:p w14:paraId="47AF9CA6" w14:textId="349AA667" w:rsidR="00A611A2" w:rsidRDefault="00A611A2" w:rsidP="00716493">
      <w:pPr>
        <w:rPr>
          <w:rFonts w:ascii="Arial" w:eastAsia="Arial" w:hAnsi="Arial" w:cs="Arial"/>
          <w:bCs/>
          <w:lang w:val="en-US"/>
        </w:rPr>
      </w:pPr>
    </w:p>
    <w:p w14:paraId="3F00C958" w14:textId="7169B211" w:rsidR="008B5CF0" w:rsidRPr="008B5CF0" w:rsidRDefault="008B5CF0" w:rsidP="008B5CF0">
      <w:pPr>
        <w:pStyle w:val="TableParagraph"/>
        <w:spacing w:before="1" w:line="252" w:lineRule="exact"/>
        <w:ind w:right="760"/>
        <w:rPr>
          <w:rFonts w:ascii="Arial" w:hAnsi="Arial" w:cs="Arial"/>
          <w:spacing w:val="-1"/>
        </w:rPr>
      </w:pPr>
    </w:p>
    <w:sectPr w:rsidR="008B5CF0" w:rsidRPr="008B5CF0" w:rsidSect="00A143B8">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701" w:right="1151" w:bottom="1701" w:left="1151"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976FE" w14:textId="77777777" w:rsidR="00BA3E66" w:rsidRDefault="00BA3E66">
      <w:r>
        <w:separator/>
      </w:r>
    </w:p>
  </w:endnote>
  <w:endnote w:type="continuationSeparator" w:id="0">
    <w:p w14:paraId="124ACD09" w14:textId="77777777" w:rsidR="00BA3E66" w:rsidRDefault="00BA3E66">
      <w:r>
        <w:continuationSeparator/>
      </w:r>
    </w:p>
  </w:endnote>
  <w:endnote w:type="continuationNotice" w:id="1">
    <w:p w14:paraId="12195448" w14:textId="77777777" w:rsidR="00BA3E66" w:rsidRDefault="00BA3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D914" w14:textId="77777777" w:rsidR="005E0068" w:rsidRDefault="005E0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22"/>
      </w:rPr>
      <w:id w:val="33215501"/>
      <w:docPartObj>
        <w:docPartGallery w:val="Page Numbers (Bottom of Page)"/>
        <w:docPartUnique/>
      </w:docPartObj>
    </w:sdtPr>
    <w:sdtEndPr/>
    <w:sdtContent>
      <w:p w14:paraId="5EB5E69D" w14:textId="77777777" w:rsidR="00DA65A9" w:rsidRPr="0050427D" w:rsidRDefault="00DA65A9" w:rsidP="00612FE6">
        <w:pPr>
          <w:pStyle w:val="Footer"/>
          <w:pBdr>
            <w:top w:val="single" w:sz="4" w:space="1" w:color="808080"/>
          </w:pBdr>
          <w:jc w:val="right"/>
          <w:rPr>
            <w:rFonts w:ascii="Arial" w:hAnsi="Arial" w:cs="Arial"/>
            <w:sz w:val="16"/>
            <w:szCs w:val="22"/>
          </w:rPr>
        </w:pPr>
        <w:r w:rsidRPr="0050427D">
          <w:rPr>
            <w:rFonts w:ascii="Arial" w:hAnsi="Arial" w:cs="Arial"/>
            <w:sz w:val="16"/>
            <w:szCs w:val="22"/>
          </w:rPr>
          <w:t xml:space="preserve">Page </w:t>
        </w:r>
        <w:r w:rsidRPr="0050427D">
          <w:rPr>
            <w:rFonts w:ascii="Arial" w:hAnsi="Arial" w:cs="Arial"/>
            <w:sz w:val="16"/>
            <w:szCs w:val="22"/>
          </w:rPr>
          <w:fldChar w:fldCharType="begin"/>
        </w:r>
        <w:r w:rsidRPr="0050427D">
          <w:rPr>
            <w:rFonts w:ascii="Arial" w:hAnsi="Arial" w:cs="Arial"/>
            <w:sz w:val="16"/>
            <w:szCs w:val="22"/>
          </w:rPr>
          <w:instrText xml:space="preserve"> PAGE   \* MERGEFORMAT </w:instrText>
        </w:r>
        <w:r w:rsidRPr="0050427D">
          <w:rPr>
            <w:rFonts w:ascii="Arial" w:hAnsi="Arial" w:cs="Arial"/>
            <w:sz w:val="16"/>
            <w:szCs w:val="22"/>
          </w:rPr>
          <w:fldChar w:fldCharType="separate"/>
        </w:r>
        <w:r>
          <w:rPr>
            <w:rFonts w:ascii="Arial" w:hAnsi="Arial" w:cs="Arial"/>
            <w:noProof/>
            <w:sz w:val="16"/>
            <w:szCs w:val="22"/>
          </w:rPr>
          <w:t>1</w:t>
        </w:r>
        <w:r w:rsidRPr="0050427D">
          <w:rPr>
            <w:rFonts w:ascii="Arial" w:hAnsi="Arial" w:cs="Arial"/>
            <w:sz w:val="16"/>
            <w:szCs w:val="22"/>
          </w:rPr>
          <w:fldChar w:fldCharType="end"/>
        </w:r>
      </w:p>
    </w:sdtContent>
  </w:sdt>
  <w:p w14:paraId="5EB5E69E" w14:textId="77777777" w:rsidR="00DA65A9" w:rsidRDefault="00DA65A9" w:rsidP="00220B4B">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F885" w14:textId="77777777" w:rsidR="005E0068" w:rsidRDefault="005E0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7CFB" w14:textId="77777777" w:rsidR="00BA3E66" w:rsidRDefault="00BA3E66">
      <w:r>
        <w:separator/>
      </w:r>
    </w:p>
  </w:footnote>
  <w:footnote w:type="continuationSeparator" w:id="0">
    <w:p w14:paraId="253F6689" w14:textId="77777777" w:rsidR="00BA3E66" w:rsidRDefault="00BA3E66">
      <w:r>
        <w:continuationSeparator/>
      </w:r>
    </w:p>
  </w:footnote>
  <w:footnote w:type="continuationNotice" w:id="1">
    <w:p w14:paraId="10B7113F" w14:textId="77777777" w:rsidR="00BA3E66" w:rsidRDefault="00BA3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E605" w14:textId="7B9E72CD" w:rsidR="005E0068" w:rsidRDefault="005E0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E69B" w14:textId="08A72527" w:rsidR="00DA65A9" w:rsidRPr="00FF6E3F" w:rsidRDefault="00FF6E3F" w:rsidP="00D56B93">
    <w:pPr>
      <w:pStyle w:val="Header"/>
      <w:rPr>
        <w:rFonts w:ascii="Ebrima" w:eastAsia="Arial" w:hAnsi="Ebrima"/>
        <w:b/>
        <w:bCs/>
        <w:color w:val="03A952"/>
        <w:spacing w:val="-1"/>
        <w:sz w:val="32"/>
        <w:szCs w:val="32"/>
        <w:lang w:val="en-US"/>
      </w:rPr>
    </w:pPr>
    <w:bookmarkStart w:id="3" w:name="_Hlk71526429"/>
    <w:bookmarkStart w:id="4" w:name="_Hlk71526430"/>
    <w:bookmarkStart w:id="5" w:name="_Hlk71526431"/>
    <w:bookmarkStart w:id="6" w:name="_Hlk71526432"/>
    <w:bookmarkStart w:id="7" w:name="_Hlk71526444"/>
    <w:bookmarkStart w:id="8" w:name="_Hlk71526445"/>
    <w:bookmarkStart w:id="9" w:name="_Hlk71526446"/>
    <w:bookmarkStart w:id="10" w:name="_Hlk71526447"/>
    <w:bookmarkStart w:id="11" w:name="_Hlk71526487"/>
    <w:bookmarkStart w:id="12" w:name="_Hlk71526488"/>
    <w:bookmarkStart w:id="13" w:name="_Hlk71526489"/>
    <w:bookmarkStart w:id="14" w:name="_Hlk71526490"/>
    <w:bookmarkStart w:id="15" w:name="_Hlk71526498"/>
    <w:bookmarkStart w:id="16" w:name="_Hlk71526499"/>
    <w:bookmarkStart w:id="17" w:name="_Hlk71526500"/>
    <w:bookmarkStart w:id="18" w:name="_Hlk71526501"/>
    <w:bookmarkStart w:id="19" w:name="_Hlk71530963"/>
    <w:bookmarkStart w:id="20" w:name="_Hlk71530964"/>
    <w:bookmarkStart w:id="21" w:name="_Hlk71530965"/>
    <w:bookmarkStart w:id="22" w:name="_Hlk71530966"/>
    <w:bookmarkStart w:id="23" w:name="_Hlk71530967"/>
    <w:bookmarkStart w:id="24" w:name="_Hlk71530968"/>
    <w:bookmarkStart w:id="25" w:name="_Hlk71530969"/>
    <w:bookmarkStart w:id="26" w:name="_Hlk71530970"/>
    <w:r w:rsidRPr="00FF6E3F">
      <w:rPr>
        <w:rFonts w:ascii="Ebrima" w:hAnsi="Ebrima"/>
        <w:noProof/>
        <w:color w:val="5FAA2C"/>
        <w:sz w:val="28"/>
        <w:szCs w:val="28"/>
        <w:lang w:eastAsia="en-GB"/>
      </w:rPr>
      <w:drawing>
        <wp:anchor distT="0" distB="0" distL="114300" distR="114300" simplePos="0" relativeHeight="251659264" behindDoc="0" locked="0" layoutInCell="1" allowOverlap="1" wp14:anchorId="4DCFEA02" wp14:editId="1562A50F">
          <wp:simplePos x="0" y="0"/>
          <wp:positionH relativeFrom="column">
            <wp:posOffset>4705350</wp:posOffset>
          </wp:positionH>
          <wp:positionV relativeFrom="paragraph">
            <wp:posOffset>-158115</wp:posOffset>
          </wp:positionV>
          <wp:extent cx="1977081" cy="460296"/>
          <wp:effectExtent l="19050" t="0" r="4119" b="0"/>
          <wp:wrapNone/>
          <wp:docPr id="5" name="Picture 0" descr="NW LOGO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 LOGO CMYK POS.jpg"/>
                  <pic:cNvPicPr/>
                </pic:nvPicPr>
                <pic:blipFill>
                  <a:blip r:embed="rId1"/>
                  <a:stretch>
                    <a:fillRect/>
                  </a:stretch>
                </pic:blipFill>
                <pic:spPr>
                  <a:xfrm>
                    <a:off x="0" y="0"/>
                    <a:ext cx="1977081" cy="460296"/>
                  </a:xfrm>
                  <a:prstGeom prst="rect">
                    <a:avLst/>
                  </a:prstGeom>
                </pic:spPr>
              </pic:pic>
            </a:graphicData>
          </a:graphic>
        </wp:anchor>
      </w:drawing>
    </w:r>
    <w:r>
      <w:rPr>
        <w:rFonts w:ascii="Ebrima" w:eastAsia="Arial" w:hAnsi="Ebrima"/>
        <w:b/>
        <w:bCs/>
        <w:color w:val="03A952"/>
        <w:spacing w:val="-1"/>
        <w:sz w:val="32"/>
        <w:szCs w:val="32"/>
        <w:lang w:val="en-US"/>
      </w:rPr>
      <w:br/>
    </w:r>
    <w:r w:rsidRPr="00FF6E3F">
      <w:rPr>
        <w:rFonts w:ascii="Ebrima" w:eastAsia="Arial" w:hAnsi="Ebrima"/>
        <w:b/>
        <w:bCs/>
        <w:color w:val="03A952"/>
        <w:spacing w:val="-1"/>
        <w:sz w:val="32"/>
        <w:szCs w:val="32"/>
        <w:lang w:val="en-US"/>
      </w:rPr>
      <w:t>South Tyne Holistic Water Management</w:t>
    </w:r>
    <w:r>
      <w:rPr>
        <w:rFonts w:ascii="Ebrima" w:eastAsia="Arial" w:hAnsi="Ebrima"/>
        <w:b/>
        <w:bCs/>
        <w:color w:val="03A952"/>
        <w:spacing w:val="-1"/>
        <w:sz w:val="32"/>
        <w:szCs w:val="32"/>
        <w:lang w:val="en-US"/>
      </w:rPr>
      <w:t xml:space="preserve"> Project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2A4C" w14:textId="23BF43F2" w:rsidR="005E0068" w:rsidRDefault="005E00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D04"/>
    <w:multiLevelType w:val="hybridMultilevel"/>
    <w:tmpl w:val="59E4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6FD5"/>
    <w:multiLevelType w:val="hybridMultilevel"/>
    <w:tmpl w:val="2B1AE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5657E"/>
    <w:multiLevelType w:val="hybridMultilevel"/>
    <w:tmpl w:val="A7A0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57237"/>
    <w:multiLevelType w:val="hybridMultilevel"/>
    <w:tmpl w:val="695C8FC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 w15:restartNumberingAfterBreak="0">
    <w:nsid w:val="20C5547B"/>
    <w:multiLevelType w:val="hybridMultilevel"/>
    <w:tmpl w:val="95DA3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EE3178"/>
    <w:multiLevelType w:val="hybridMultilevel"/>
    <w:tmpl w:val="E3028594"/>
    <w:lvl w:ilvl="0" w:tplc="4A1A15FC">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88A3E4A"/>
    <w:multiLevelType w:val="hybridMultilevel"/>
    <w:tmpl w:val="DB9ECC78"/>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start w:val="1"/>
      <w:numFmt w:val="bullet"/>
      <w:lvlText w:val=""/>
      <w:lvlJc w:val="left"/>
      <w:pPr>
        <w:ind w:left="2262" w:hanging="360"/>
      </w:pPr>
      <w:rPr>
        <w:rFonts w:ascii="Wingdings" w:hAnsi="Wingdings" w:hint="default"/>
      </w:rPr>
    </w:lvl>
    <w:lvl w:ilvl="3" w:tplc="08090001">
      <w:start w:val="1"/>
      <w:numFmt w:val="bullet"/>
      <w:lvlText w:val=""/>
      <w:lvlJc w:val="left"/>
      <w:pPr>
        <w:ind w:left="2982" w:hanging="360"/>
      </w:pPr>
      <w:rPr>
        <w:rFonts w:ascii="Symbol" w:hAnsi="Symbol" w:hint="default"/>
      </w:rPr>
    </w:lvl>
    <w:lvl w:ilvl="4" w:tplc="08090003">
      <w:start w:val="1"/>
      <w:numFmt w:val="bullet"/>
      <w:lvlText w:val="o"/>
      <w:lvlJc w:val="left"/>
      <w:pPr>
        <w:ind w:left="3702" w:hanging="360"/>
      </w:pPr>
      <w:rPr>
        <w:rFonts w:ascii="Courier New" w:hAnsi="Courier New" w:cs="Courier New" w:hint="default"/>
      </w:rPr>
    </w:lvl>
    <w:lvl w:ilvl="5" w:tplc="08090005">
      <w:start w:val="1"/>
      <w:numFmt w:val="bullet"/>
      <w:lvlText w:val=""/>
      <w:lvlJc w:val="left"/>
      <w:pPr>
        <w:ind w:left="4422" w:hanging="360"/>
      </w:pPr>
      <w:rPr>
        <w:rFonts w:ascii="Wingdings" w:hAnsi="Wingdings" w:hint="default"/>
      </w:rPr>
    </w:lvl>
    <w:lvl w:ilvl="6" w:tplc="08090001">
      <w:start w:val="1"/>
      <w:numFmt w:val="bullet"/>
      <w:lvlText w:val=""/>
      <w:lvlJc w:val="left"/>
      <w:pPr>
        <w:ind w:left="5142" w:hanging="360"/>
      </w:pPr>
      <w:rPr>
        <w:rFonts w:ascii="Symbol" w:hAnsi="Symbol" w:hint="default"/>
      </w:rPr>
    </w:lvl>
    <w:lvl w:ilvl="7" w:tplc="08090003">
      <w:start w:val="1"/>
      <w:numFmt w:val="bullet"/>
      <w:lvlText w:val="o"/>
      <w:lvlJc w:val="left"/>
      <w:pPr>
        <w:ind w:left="5862" w:hanging="360"/>
      </w:pPr>
      <w:rPr>
        <w:rFonts w:ascii="Courier New" w:hAnsi="Courier New" w:cs="Courier New" w:hint="default"/>
      </w:rPr>
    </w:lvl>
    <w:lvl w:ilvl="8" w:tplc="08090005">
      <w:start w:val="1"/>
      <w:numFmt w:val="bullet"/>
      <w:lvlText w:val=""/>
      <w:lvlJc w:val="left"/>
      <w:pPr>
        <w:ind w:left="6582" w:hanging="360"/>
      </w:pPr>
      <w:rPr>
        <w:rFonts w:ascii="Wingdings" w:hAnsi="Wingdings" w:hint="default"/>
      </w:rPr>
    </w:lvl>
  </w:abstractNum>
  <w:abstractNum w:abstractNumId="7" w15:restartNumberingAfterBreak="0">
    <w:nsid w:val="3D6E6709"/>
    <w:multiLevelType w:val="hybridMultilevel"/>
    <w:tmpl w:val="B7560A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444D112C"/>
    <w:multiLevelType w:val="hybridMultilevel"/>
    <w:tmpl w:val="F3BE4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294157"/>
    <w:multiLevelType w:val="hybridMultilevel"/>
    <w:tmpl w:val="5C12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6772F"/>
    <w:multiLevelType w:val="hybridMultilevel"/>
    <w:tmpl w:val="3C76054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1" w15:restartNumberingAfterBreak="0">
    <w:nsid w:val="7EBA698F"/>
    <w:multiLevelType w:val="hybridMultilevel"/>
    <w:tmpl w:val="D6C87672"/>
    <w:lvl w:ilvl="0" w:tplc="8B2EC7D6">
      <w:start w:val="1"/>
      <w:numFmt w:val="bullet"/>
      <w:lvlText w:val="•"/>
      <w:lvlJc w:val="left"/>
      <w:pPr>
        <w:tabs>
          <w:tab w:val="num" w:pos="720"/>
        </w:tabs>
        <w:ind w:left="720" w:hanging="360"/>
      </w:pPr>
      <w:rPr>
        <w:rFonts w:ascii="Arial" w:hAnsi="Arial" w:hint="default"/>
      </w:rPr>
    </w:lvl>
    <w:lvl w:ilvl="1" w:tplc="D8A61ABA" w:tentative="1">
      <w:start w:val="1"/>
      <w:numFmt w:val="bullet"/>
      <w:lvlText w:val="•"/>
      <w:lvlJc w:val="left"/>
      <w:pPr>
        <w:tabs>
          <w:tab w:val="num" w:pos="1440"/>
        </w:tabs>
        <w:ind w:left="1440" w:hanging="360"/>
      </w:pPr>
      <w:rPr>
        <w:rFonts w:ascii="Arial" w:hAnsi="Arial" w:hint="default"/>
      </w:rPr>
    </w:lvl>
    <w:lvl w:ilvl="2" w:tplc="A9469594" w:tentative="1">
      <w:start w:val="1"/>
      <w:numFmt w:val="bullet"/>
      <w:lvlText w:val="•"/>
      <w:lvlJc w:val="left"/>
      <w:pPr>
        <w:tabs>
          <w:tab w:val="num" w:pos="2160"/>
        </w:tabs>
        <w:ind w:left="2160" w:hanging="360"/>
      </w:pPr>
      <w:rPr>
        <w:rFonts w:ascii="Arial" w:hAnsi="Arial" w:hint="default"/>
      </w:rPr>
    </w:lvl>
    <w:lvl w:ilvl="3" w:tplc="C1C65264" w:tentative="1">
      <w:start w:val="1"/>
      <w:numFmt w:val="bullet"/>
      <w:lvlText w:val="•"/>
      <w:lvlJc w:val="left"/>
      <w:pPr>
        <w:tabs>
          <w:tab w:val="num" w:pos="2880"/>
        </w:tabs>
        <w:ind w:left="2880" w:hanging="360"/>
      </w:pPr>
      <w:rPr>
        <w:rFonts w:ascii="Arial" w:hAnsi="Arial" w:hint="default"/>
      </w:rPr>
    </w:lvl>
    <w:lvl w:ilvl="4" w:tplc="52F88408" w:tentative="1">
      <w:start w:val="1"/>
      <w:numFmt w:val="bullet"/>
      <w:lvlText w:val="•"/>
      <w:lvlJc w:val="left"/>
      <w:pPr>
        <w:tabs>
          <w:tab w:val="num" w:pos="3600"/>
        </w:tabs>
        <w:ind w:left="3600" w:hanging="360"/>
      </w:pPr>
      <w:rPr>
        <w:rFonts w:ascii="Arial" w:hAnsi="Arial" w:hint="default"/>
      </w:rPr>
    </w:lvl>
    <w:lvl w:ilvl="5" w:tplc="95EAA0B0" w:tentative="1">
      <w:start w:val="1"/>
      <w:numFmt w:val="bullet"/>
      <w:lvlText w:val="•"/>
      <w:lvlJc w:val="left"/>
      <w:pPr>
        <w:tabs>
          <w:tab w:val="num" w:pos="4320"/>
        </w:tabs>
        <w:ind w:left="4320" w:hanging="360"/>
      </w:pPr>
      <w:rPr>
        <w:rFonts w:ascii="Arial" w:hAnsi="Arial" w:hint="default"/>
      </w:rPr>
    </w:lvl>
    <w:lvl w:ilvl="6" w:tplc="FE28FD9C" w:tentative="1">
      <w:start w:val="1"/>
      <w:numFmt w:val="bullet"/>
      <w:lvlText w:val="•"/>
      <w:lvlJc w:val="left"/>
      <w:pPr>
        <w:tabs>
          <w:tab w:val="num" w:pos="5040"/>
        </w:tabs>
        <w:ind w:left="5040" w:hanging="360"/>
      </w:pPr>
      <w:rPr>
        <w:rFonts w:ascii="Arial" w:hAnsi="Arial" w:hint="default"/>
      </w:rPr>
    </w:lvl>
    <w:lvl w:ilvl="7" w:tplc="F31E888E" w:tentative="1">
      <w:start w:val="1"/>
      <w:numFmt w:val="bullet"/>
      <w:lvlText w:val="•"/>
      <w:lvlJc w:val="left"/>
      <w:pPr>
        <w:tabs>
          <w:tab w:val="num" w:pos="5760"/>
        </w:tabs>
        <w:ind w:left="5760" w:hanging="360"/>
      </w:pPr>
      <w:rPr>
        <w:rFonts w:ascii="Arial" w:hAnsi="Arial" w:hint="default"/>
      </w:rPr>
    </w:lvl>
    <w:lvl w:ilvl="8" w:tplc="276470D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9"/>
  </w:num>
  <w:num w:numId="3">
    <w:abstractNumId w:val="2"/>
  </w:num>
  <w:num w:numId="4">
    <w:abstractNumId w:val="10"/>
  </w:num>
  <w:num w:numId="5">
    <w:abstractNumId w:val="6"/>
  </w:num>
  <w:num w:numId="6">
    <w:abstractNumId w:val="0"/>
  </w:num>
  <w:num w:numId="7">
    <w:abstractNumId w:val="7"/>
  </w:num>
  <w:num w:numId="8">
    <w:abstractNumId w:val="11"/>
  </w:num>
  <w:num w:numId="9">
    <w:abstractNumId w:val="4"/>
  </w:num>
  <w:num w:numId="10">
    <w:abstractNumId w:val="5"/>
  </w:num>
  <w:num w:numId="11">
    <w:abstractNumId w:val="1"/>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9A"/>
    <w:rsid w:val="0000011B"/>
    <w:rsid w:val="00000452"/>
    <w:rsid w:val="000009F0"/>
    <w:rsid w:val="00000EDB"/>
    <w:rsid w:val="00000F3F"/>
    <w:rsid w:val="00001861"/>
    <w:rsid w:val="00001DD6"/>
    <w:rsid w:val="00003085"/>
    <w:rsid w:val="000031C5"/>
    <w:rsid w:val="00003A38"/>
    <w:rsid w:val="0000540E"/>
    <w:rsid w:val="00005CE0"/>
    <w:rsid w:val="000064BB"/>
    <w:rsid w:val="00006541"/>
    <w:rsid w:val="00006750"/>
    <w:rsid w:val="00007006"/>
    <w:rsid w:val="00010965"/>
    <w:rsid w:val="000116E8"/>
    <w:rsid w:val="00011FDF"/>
    <w:rsid w:val="00015E55"/>
    <w:rsid w:val="00016669"/>
    <w:rsid w:val="000166C3"/>
    <w:rsid w:val="00017474"/>
    <w:rsid w:val="00021553"/>
    <w:rsid w:val="00021CFC"/>
    <w:rsid w:val="000225B4"/>
    <w:rsid w:val="00023058"/>
    <w:rsid w:val="00024351"/>
    <w:rsid w:val="00033116"/>
    <w:rsid w:val="00034F6C"/>
    <w:rsid w:val="000359EA"/>
    <w:rsid w:val="0003748E"/>
    <w:rsid w:val="000376F7"/>
    <w:rsid w:val="0003792F"/>
    <w:rsid w:val="00040999"/>
    <w:rsid w:val="000446F3"/>
    <w:rsid w:val="00044775"/>
    <w:rsid w:val="00052B21"/>
    <w:rsid w:val="00052BD7"/>
    <w:rsid w:val="00054608"/>
    <w:rsid w:val="0005539B"/>
    <w:rsid w:val="00063AF2"/>
    <w:rsid w:val="000647CD"/>
    <w:rsid w:val="00064EA5"/>
    <w:rsid w:val="000653FD"/>
    <w:rsid w:val="00065B49"/>
    <w:rsid w:val="00065CF6"/>
    <w:rsid w:val="00066779"/>
    <w:rsid w:val="00066830"/>
    <w:rsid w:val="00067275"/>
    <w:rsid w:val="0006745C"/>
    <w:rsid w:val="0007268C"/>
    <w:rsid w:val="00072B75"/>
    <w:rsid w:val="00073326"/>
    <w:rsid w:val="000733FA"/>
    <w:rsid w:val="00076AD1"/>
    <w:rsid w:val="00080CD9"/>
    <w:rsid w:val="00082218"/>
    <w:rsid w:val="00082BCE"/>
    <w:rsid w:val="000837D9"/>
    <w:rsid w:val="0008468E"/>
    <w:rsid w:val="00084F81"/>
    <w:rsid w:val="0009041B"/>
    <w:rsid w:val="00090A97"/>
    <w:rsid w:val="00092859"/>
    <w:rsid w:val="00093F1D"/>
    <w:rsid w:val="00094479"/>
    <w:rsid w:val="00097C1E"/>
    <w:rsid w:val="00097F04"/>
    <w:rsid w:val="000A03C9"/>
    <w:rsid w:val="000A03FD"/>
    <w:rsid w:val="000A42E9"/>
    <w:rsid w:val="000A4DAE"/>
    <w:rsid w:val="000A56F8"/>
    <w:rsid w:val="000A6EB2"/>
    <w:rsid w:val="000A71CB"/>
    <w:rsid w:val="000B055C"/>
    <w:rsid w:val="000B0A14"/>
    <w:rsid w:val="000B164D"/>
    <w:rsid w:val="000B4A38"/>
    <w:rsid w:val="000B4DF2"/>
    <w:rsid w:val="000B759D"/>
    <w:rsid w:val="000C0A5D"/>
    <w:rsid w:val="000C19BA"/>
    <w:rsid w:val="000C2AED"/>
    <w:rsid w:val="000C2B9C"/>
    <w:rsid w:val="000C4963"/>
    <w:rsid w:val="000C4DC7"/>
    <w:rsid w:val="000C7EF1"/>
    <w:rsid w:val="000D04DB"/>
    <w:rsid w:val="000D113E"/>
    <w:rsid w:val="000D1CAD"/>
    <w:rsid w:val="000D2319"/>
    <w:rsid w:val="000D5CEB"/>
    <w:rsid w:val="000D6F09"/>
    <w:rsid w:val="000D7B70"/>
    <w:rsid w:val="000E0C45"/>
    <w:rsid w:val="000E2515"/>
    <w:rsid w:val="000E281E"/>
    <w:rsid w:val="000E2F14"/>
    <w:rsid w:val="000E4A13"/>
    <w:rsid w:val="000E4E5A"/>
    <w:rsid w:val="000E5481"/>
    <w:rsid w:val="000E588D"/>
    <w:rsid w:val="000E59DB"/>
    <w:rsid w:val="000E5F18"/>
    <w:rsid w:val="000E72E7"/>
    <w:rsid w:val="000E761A"/>
    <w:rsid w:val="000F02D6"/>
    <w:rsid w:val="000F3628"/>
    <w:rsid w:val="000F4C15"/>
    <w:rsid w:val="000F7A8B"/>
    <w:rsid w:val="001009B1"/>
    <w:rsid w:val="00101190"/>
    <w:rsid w:val="00101CAB"/>
    <w:rsid w:val="00102BB7"/>
    <w:rsid w:val="00103528"/>
    <w:rsid w:val="00103614"/>
    <w:rsid w:val="0010414D"/>
    <w:rsid w:val="00104CD5"/>
    <w:rsid w:val="00107149"/>
    <w:rsid w:val="001074C4"/>
    <w:rsid w:val="00115069"/>
    <w:rsid w:val="001167FF"/>
    <w:rsid w:val="001209F7"/>
    <w:rsid w:val="001212C0"/>
    <w:rsid w:val="00121ADF"/>
    <w:rsid w:val="00122511"/>
    <w:rsid w:val="00122AFE"/>
    <w:rsid w:val="0012375B"/>
    <w:rsid w:val="00123B87"/>
    <w:rsid w:val="00126EB6"/>
    <w:rsid w:val="001277D5"/>
    <w:rsid w:val="00130C73"/>
    <w:rsid w:val="00131680"/>
    <w:rsid w:val="00132A5A"/>
    <w:rsid w:val="00132E3E"/>
    <w:rsid w:val="00135F7A"/>
    <w:rsid w:val="00140416"/>
    <w:rsid w:val="0014156F"/>
    <w:rsid w:val="00142182"/>
    <w:rsid w:val="00143B78"/>
    <w:rsid w:val="001452F2"/>
    <w:rsid w:val="00145F61"/>
    <w:rsid w:val="001477CC"/>
    <w:rsid w:val="00147BEF"/>
    <w:rsid w:val="00147C72"/>
    <w:rsid w:val="0015208A"/>
    <w:rsid w:val="00152169"/>
    <w:rsid w:val="0015235D"/>
    <w:rsid w:val="00153153"/>
    <w:rsid w:val="0015436F"/>
    <w:rsid w:val="00155060"/>
    <w:rsid w:val="00155A10"/>
    <w:rsid w:val="00155C8F"/>
    <w:rsid w:val="00156BBA"/>
    <w:rsid w:val="00160013"/>
    <w:rsid w:val="00160788"/>
    <w:rsid w:val="00161AF1"/>
    <w:rsid w:val="00162D73"/>
    <w:rsid w:val="00163719"/>
    <w:rsid w:val="001653BF"/>
    <w:rsid w:val="00167D54"/>
    <w:rsid w:val="001713C2"/>
    <w:rsid w:val="00173399"/>
    <w:rsid w:val="00174B2F"/>
    <w:rsid w:val="001759F1"/>
    <w:rsid w:val="00177B2F"/>
    <w:rsid w:val="00180B49"/>
    <w:rsid w:val="001839C9"/>
    <w:rsid w:val="001874C9"/>
    <w:rsid w:val="0019067E"/>
    <w:rsid w:val="001917E4"/>
    <w:rsid w:val="001929A0"/>
    <w:rsid w:val="001938DE"/>
    <w:rsid w:val="00193C1D"/>
    <w:rsid w:val="00194950"/>
    <w:rsid w:val="00194A9A"/>
    <w:rsid w:val="00194E9A"/>
    <w:rsid w:val="00195145"/>
    <w:rsid w:val="001958A1"/>
    <w:rsid w:val="00196F14"/>
    <w:rsid w:val="001A2B0D"/>
    <w:rsid w:val="001A30BA"/>
    <w:rsid w:val="001A6384"/>
    <w:rsid w:val="001A64F9"/>
    <w:rsid w:val="001A7E79"/>
    <w:rsid w:val="001B1997"/>
    <w:rsid w:val="001B1D50"/>
    <w:rsid w:val="001B4DDB"/>
    <w:rsid w:val="001B4DE1"/>
    <w:rsid w:val="001B5DC6"/>
    <w:rsid w:val="001C0C5C"/>
    <w:rsid w:val="001C18D0"/>
    <w:rsid w:val="001C1973"/>
    <w:rsid w:val="001C2B74"/>
    <w:rsid w:val="001C2D3F"/>
    <w:rsid w:val="001C304B"/>
    <w:rsid w:val="001C4280"/>
    <w:rsid w:val="001D037E"/>
    <w:rsid w:val="001D0BC7"/>
    <w:rsid w:val="001D492A"/>
    <w:rsid w:val="001D6BBA"/>
    <w:rsid w:val="001D7339"/>
    <w:rsid w:val="001D76A5"/>
    <w:rsid w:val="001E137C"/>
    <w:rsid w:val="001E3D25"/>
    <w:rsid w:val="001E5548"/>
    <w:rsid w:val="001E5CDD"/>
    <w:rsid w:val="001E713F"/>
    <w:rsid w:val="001E7188"/>
    <w:rsid w:val="001F0454"/>
    <w:rsid w:val="001F2F6B"/>
    <w:rsid w:val="001F7C9F"/>
    <w:rsid w:val="002021E2"/>
    <w:rsid w:val="00202EF0"/>
    <w:rsid w:val="00203FE7"/>
    <w:rsid w:val="0020539B"/>
    <w:rsid w:val="0020575E"/>
    <w:rsid w:val="00206C84"/>
    <w:rsid w:val="00207109"/>
    <w:rsid w:val="00207B6B"/>
    <w:rsid w:val="002112CD"/>
    <w:rsid w:val="002137F5"/>
    <w:rsid w:val="00214541"/>
    <w:rsid w:val="00216920"/>
    <w:rsid w:val="00216A7E"/>
    <w:rsid w:val="002172E5"/>
    <w:rsid w:val="00220B4B"/>
    <w:rsid w:val="002216FA"/>
    <w:rsid w:val="00222186"/>
    <w:rsid w:val="00222445"/>
    <w:rsid w:val="00223097"/>
    <w:rsid w:val="00223517"/>
    <w:rsid w:val="00224128"/>
    <w:rsid w:val="002256A9"/>
    <w:rsid w:val="00226D05"/>
    <w:rsid w:val="00226DB8"/>
    <w:rsid w:val="00227C3F"/>
    <w:rsid w:val="00227FC8"/>
    <w:rsid w:val="00231B2F"/>
    <w:rsid w:val="00231B5F"/>
    <w:rsid w:val="00232FFE"/>
    <w:rsid w:val="00234877"/>
    <w:rsid w:val="00236D95"/>
    <w:rsid w:val="002370F8"/>
    <w:rsid w:val="002401AD"/>
    <w:rsid w:val="002403AB"/>
    <w:rsid w:val="00240D08"/>
    <w:rsid w:val="00242149"/>
    <w:rsid w:val="00242AE0"/>
    <w:rsid w:val="00243817"/>
    <w:rsid w:val="002479DE"/>
    <w:rsid w:val="00250A7F"/>
    <w:rsid w:val="00250AE0"/>
    <w:rsid w:val="0025102D"/>
    <w:rsid w:val="0025222A"/>
    <w:rsid w:val="0025784F"/>
    <w:rsid w:val="00260EAB"/>
    <w:rsid w:val="00261700"/>
    <w:rsid w:val="00262BF1"/>
    <w:rsid w:val="002647C4"/>
    <w:rsid w:val="0026533B"/>
    <w:rsid w:val="00266808"/>
    <w:rsid w:val="002668E9"/>
    <w:rsid w:val="002701B6"/>
    <w:rsid w:val="00270690"/>
    <w:rsid w:val="00270D6E"/>
    <w:rsid w:val="00270E5A"/>
    <w:rsid w:val="00273137"/>
    <w:rsid w:val="002736A0"/>
    <w:rsid w:val="00273B33"/>
    <w:rsid w:val="00276749"/>
    <w:rsid w:val="00277FB9"/>
    <w:rsid w:val="00282A35"/>
    <w:rsid w:val="00282A52"/>
    <w:rsid w:val="00284CE0"/>
    <w:rsid w:val="00286AFC"/>
    <w:rsid w:val="002913F1"/>
    <w:rsid w:val="00293A81"/>
    <w:rsid w:val="00294D55"/>
    <w:rsid w:val="0029677C"/>
    <w:rsid w:val="00296B67"/>
    <w:rsid w:val="002A2675"/>
    <w:rsid w:val="002A3239"/>
    <w:rsid w:val="002A3CF4"/>
    <w:rsid w:val="002A4852"/>
    <w:rsid w:val="002A48CC"/>
    <w:rsid w:val="002A7444"/>
    <w:rsid w:val="002B2447"/>
    <w:rsid w:val="002B3125"/>
    <w:rsid w:val="002B4828"/>
    <w:rsid w:val="002C0491"/>
    <w:rsid w:val="002C05E0"/>
    <w:rsid w:val="002C3D80"/>
    <w:rsid w:val="002C4FB4"/>
    <w:rsid w:val="002C7B65"/>
    <w:rsid w:val="002C7BE5"/>
    <w:rsid w:val="002D118C"/>
    <w:rsid w:val="002D1283"/>
    <w:rsid w:val="002D23A6"/>
    <w:rsid w:val="002D3540"/>
    <w:rsid w:val="002D40A2"/>
    <w:rsid w:val="002D44D3"/>
    <w:rsid w:val="002D4CE3"/>
    <w:rsid w:val="002D5DED"/>
    <w:rsid w:val="002D6365"/>
    <w:rsid w:val="002E1C33"/>
    <w:rsid w:val="002E2E7E"/>
    <w:rsid w:val="002E3C17"/>
    <w:rsid w:val="002E582E"/>
    <w:rsid w:val="002E791B"/>
    <w:rsid w:val="002F2C43"/>
    <w:rsid w:val="002F3613"/>
    <w:rsid w:val="002F3632"/>
    <w:rsid w:val="002F3678"/>
    <w:rsid w:val="002F4C9B"/>
    <w:rsid w:val="00300140"/>
    <w:rsid w:val="0030131E"/>
    <w:rsid w:val="00301740"/>
    <w:rsid w:val="00301DBF"/>
    <w:rsid w:val="00302242"/>
    <w:rsid w:val="003033A4"/>
    <w:rsid w:val="00303C60"/>
    <w:rsid w:val="00306543"/>
    <w:rsid w:val="00307416"/>
    <w:rsid w:val="00310A25"/>
    <w:rsid w:val="00311525"/>
    <w:rsid w:val="00311A76"/>
    <w:rsid w:val="00311E28"/>
    <w:rsid w:val="003125B0"/>
    <w:rsid w:val="003125CE"/>
    <w:rsid w:val="00313DA8"/>
    <w:rsid w:val="00314A99"/>
    <w:rsid w:val="00316280"/>
    <w:rsid w:val="003177DA"/>
    <w:rsid w:val="0031796B"/>
    <w:rsid w:val="00317AEF"/>
    <w:rsid w:val="00320050"/>
    <w:rsid w:val="003208E6"/>
    <w:rsid w:val="00321361"/>
    <w:rsid w:val="0032300F"/>
    <w:rsid w:val="003243BD"/>
    <w:rsid w:val="00324F76"/>
    <w:rsid w:val="00325033"/>
    <w:rsid w:val="003258E5"/>
    <w:rsid w:val="00326F76"/>
    <w:rsid w:val="00327891"/>
    <w:rsid w:val="0033147A"/>
    <w:rsid w:val="00332F72"/>
    <w:rsid w:val="003352BB"/>
    <w:rsid w:val="00335560"/>
    <w:rsid w:val="00335A4F"/>
    <w:rsid w:val="00336D25"/>
    <w:rsid w:val="00337064"/>
    <w:rsid w:val="00343C09"/>
    <w:rsid w:val="00343E9F"/>
    <w:rsid w:val="00346234"/>
    <w:rsid w:val="003463E2"/>
    <w:rsid w:val="00346A58"/>
    <w:rsid w:val="003473D9"/>
    <w:rsid w:val="00353527"/>
    <w:rsid w:val="00353E2A"/>
    <w:rsid w:val="003547C0"/>
    <w:rsid w:val="00354CD0"/>
    <w:rsid w:val="00356851"/>
    <w:rsid w:val="00357C86"/>
    <w:rsid w:val="00360276"/>
    <w:rsid w:val="003615E1"/>
    <w:rsid w:val="00361F94"/>
    <w:rsid w:val="00362D90"/>
    <w:rsid w:val="00364870"/>
    <w:rsid w:val="003648E6"/>
    <w:rsid w:val="00365590"/>
    <w:rsid w:val="0036574D"/>
    <w:rsid w:val="003657E0"/>
    <w:rsid w:val="00365924"/>
    <w:rsid w:val="00365B13"/>
    <w:rsid w:val="0036710B"/>
    <w:rsid w:val="00370A63"/>
    <w:rsid w:val="0037202D"/>
    <w:rsid w:val="00373752"/>
    <w:rsid w:val="003738D3"/>
    <w:rsid w:val="003763BC"/>
    <w:rsid w:val="0037775B"/>
    <w:rsid w:val="003831B7"/>
    <w:rsid w:val="00386303"/>
    <w:rsid w:val="00387117"/>
    <w:rsid w:val="00387130"/>
    <w:rsid w:val="003903CC"/>
    <w:rsid w:val="003909AC"/>
    <w:rsid w:val="003927FD"/>
    <w:rsid w:val="00394AA2"/>
    <w:rsid w:val="00395003"/>
    <w:rsid w:val="003967A7"/>
    <w:rsid w:val="003A00DB"/>
    <w:rsid w:val="003A0A1A"/>
    <w:rsid w:val="003A58D8"/>
    <w:rsid w:val="003A72C7"/>
    <w:rsid w:val="003B4385"/>
    <w:rsid w:val="003B4E4F"/>
    <w:rsid w:val="003B5957"/>
    <w:rsid w:val="003B6C0A"/>
    <w:rsid w:val="003B6F08"/>
    <w:rsid w:val="003B7441"/>
    <w:rsid w:val="003C12BA"/>
    <w:rsid w:val="003C15D0"/>
    <w:rsid w:val="003C1F4C"/>
    <w:rsid w:val="003C2156"/>
    <w:rsid w:val="003C26AE"/>
    <w:rsid w:val="003C3A6C"/>
    <w:rsid w:val="003C493B"/>
    <w:rsid w:val="003C61B7"/>
    <w:rsid w:val="003D3822"/>
    <w:rsid w:val="003D7373"/>
    <w:rsid w:val="003D7715"/>
    <w:rsid w:val="003E045F"/>
    <w:rsid w:val="003E43E3"/>
    <w:rsid w:val="003E4948"/>
    <w:rsid w:val="003E547D"/>
    <w:rsid w:val="003F00AE"/>
    <w:rsid w:val="003F1E12"/>
    <w:rsid w:val="003F272A"/>
    <w:rsid w:val="003F2973"/>
    <w:rsid w:val="003F2B76"/>
    <w:rsid w:val="003F4123"/>
    <w:rsid w:val="003F66A4"/>
    <w:rsid w:val="003F7715"/>
    <w:rsid w:val="00404A8E"/>
    <w:rsid w:val="0040525A"/>
    <w:rsid w:val="004067F9"/>
    <w:rsid w:val="004072A5"/>
    <w:rsid w:val="00407ACC"/>
    <w:rsid w:val="004116C5"/>
    <w:rsid w:val="00412694"/>
    <w:rsid w:val="00412960"/>
    <w:rsid w:val="00413EE4"/>
    <w:rsid w:val="00414D38"/>
    <w:rsid w:val="0041507A"/>
    <w:rsid w:val="00415353"/>
    <w:rsid w:val="00416700"/>
    <w:rsid w:val="00420A1B"/>
    <w:rsid w:val="00421B62"/>
    <w:rsid w:val="00421C0B"/>
    <w:rsid w:val="0042416D"/>
    <w:rsid w:val="004265E3"/>
    <w:rsid w:val="00426E01"/>
    <w:rsid w:val="004307CD"/>
    <w:rsid w:val="00430E22"/>
    <w:rsid w:val="00436753"/>
    <w:rsid w:val="00436AD5"/>
    <w:rsid w:val="00437C31"/>
    <w:rsid w:val="004425E7"/>
    <w:rsid w:val="00443FFC"/>
    <w:rsid w:val="00445509"/>
    <w:rsid w:val="00447E95"/>
    <w:rsid w:val="004516AB"/>
    <w:rsid w:val="004517D0"/>
    <w:rsid w:val="00451922"/>
    <w:rsid w:val="00452083"/>
    <w:rsid w:val="004545E1"/>
    <w:rsid w:val="00456A8F"/>
    <w:rsid w:val="00456C0F"/>
    <w:rsid w:val="00457A58"/>
    <w:rsid w:val="00457AD1"/>
    <w:rsid w:val="00457D14"/>
    <w:rsid w:val="00460349"/>
    <w:rsid w:val="0046387E"/>
    <w:rsid w:val="00463F27"/>
    <w:rsid w:val="00466023"/>
    <w:rsid w:val="00466469"/>
    <w:rsid w:val="00467E99"/>
    <w:rsid w:val="004710D4"/>
    <w:rsid w:val="004716EB"/>
    <w:rsid w:val="004719EF"/>
    <w:rsid w:val="00473661"/>
    <w:rsid w:val="00473674"/>
    <w:rsid w:val="00474523"/>
    <w:rsid w:val="00474E15"/>
    <w:rsid w:val="00475EA1"/>
    <w:rsid w:val="004774E9"/>
    <w:rsid w:val="00480B64"/>
    <w:rsid w:val="00483A32"/>
    <w:rsid w:val="0048553D"/>
    <w:rsid w:val="00486DBC"/>
    <w:rsid w:val="00487C3B"/>
    <w:rsid w:val="00490310"/>
    <w:rsid w:val="00490389"/>
    <w:rsid w:val="00490CAF"/>
    <w:rsid w:val="004910A2"/>
    <w:rsid w:val="004917F6"/>
    <w:rsid w:val="00491E2E"/>
    <w:rsid w:val="00494277"/>
    <w:rsid w:val="00494703"/>
    <w:rsid w:val="00495B95"/>
    <w:rsid w:val="00497F1D"/>
    <w:rsid w:val="004A0332"/>
    <w:rsid w:val="004A19B3"/>
    <w:rsid w:val="004A1EFD"/>
    <w:rsid w:val="004A3C31"/>
    <w:rsid w:val="004A3E34"/>
    <w:rsid w:val="004A500F"/>
    <w:rsid w:val="004A53E6"/>
    <w:rsid w:val="004A5FD5"/>
    <w:rsid w:val="004B0230"/>
    <w:rsid w:val="004B27C3"/>
    <w:rsid w:val="004B2D93"/>
    <w:rsid w:val="004B45EB"/>
    <w:rsid w:val="004B521C"/>
    <w:rsid w:val="004B52F5"/>
    <w:rsid w:val="004B5DA8"/>
    <w:rsid w:val="004B6258"/>
    <w:rsid w:val="004B7AD7"/>
    <w:rsid w:val="004C18B4"/>
    <w:rsid w:val="004C2C9A"/>
    <w:rsid w:val="004C2E30"/>
    <w:rsid w:val="004C2E5A"/>
    <w:rsid w:val="004C3DF6"/>
    <w:rsid w:val="004C68AD"/>
    <w:rsid w:val="004C72B6"/>
    <w:rsid w:val="004D0397"/>
    <w:rsid w:val="004D0BE0"/>
    <w:rsid w:val="004D26F1"/>
    <w:rsid w:val="004D4183"/>
    <w:rsid w:val="004D4A07"/>
    <w:rsid w:val="004E18EC"/>
    <w:rsid w:val="004E3107"/>
    <w:rsid w:val="004E3776"/>
    <w:rsid w:val="004E3C2D"/>
    <w:rsid w:val="004E4E0E"/>
    <w:rsid w:val="004E5D74"/>
    <w:rsid w:val="004F076C"/>
    <w:rsid w:val="004F1048"/>
    <w:rsid w:val="004F408E"/>
    <w:rsid w:val="004F592C"/>
    <w:rsid w:val="004F5CF4"/>
    <w:rsid w:val="004F63E7"/>
    <w:rsid w:val="004F68F0"/>
    <w:rsid w:val="00500A5C"/>
    <w:rsid w:val="00501FFC"/>
    <w:rsid w:val="00502FC5"/>
    <w:rsid w:val="0050427D"/>
    <w:rsid w:val="00504ADE"/>
    <w:rsid w:val="00510E58"/>
    <w:rsid w:val="00512336"/>
    <w:rsid w:val="00513996"/>
    <w:rsid w:val="00516162"/>
    <w:rsid w:val="00520ABF"/>
    <w:rsid w:val="00522ACA"/>
    <w:rsid w:val="0052331E"/>
    <w:rsid w:val="005250FD"/>
    <w:rsid w:val="00526383"/>
    <w:rsid w:val="00527664"/>
    <w:rsid w:val="00527C68"/>
    <w:rsid w:val="00530DCA"/>
    <w:rsid w:val="00532145"/>
    <w:rsid w:val="005333CD"/>
    <w:rsid w:val="00533CCB"/>
    <w:rsid w:val="00533D3C"/>
    <w:rsid w:val="00533F65"/>
    <w:rsid w:val="0053475B"/>
    <w:rsid w:val="00536427"/>
    <w:rsid w:val="00543589"/>
    <w:rsid w:val="00544F2F"/>
    <w:rsid w:val="005478AD"/>
    <w:rsid w:val="0055298B"/>
    <w:rsid w:val="005535BF"/>
    <w:rsid w:val="005542A1"/>
    <w:rsid w:val="005547A3"/>
    <w:rsid w:val="00554C92"/>
    <w:rsid w:val="005554E2"/>
    <w:rsid w:val="00556D5D"/>
    <w:rsid w:val="005618B4"/>
    <w:rsid w:val="0056230F"/>
    <w:rsid w:val="005666C7"/>
    <w:rsid w:val="005676FD"/>
    <w:rsid w:val="00570275"/>
    <w:rsid w:val="005721BD"/>
    <w:rsid w:val="00572245"/>
    <w:rsid w:val="005725A9"/>
    <w:rsid w:val="00572F56"/>
    <w:rsid w:val="00574787"/>
    <w:rsid w:val="00575096"/>
    <w:rsid w:val="005755EA"/>
    <w:rsid w:val="00576C3B"/>
    <w:rsid w:val="005805C0"/>
    <w:rsid w:val="00580DAD"/>
    <w:rsid w:val="005820C7"/>
    <w:rsid w:val="005836A8"/>
    <w:rsid w:val="005841C6"/>
    <w:rsid w:val="00584C84"/>
    <w:rsid w:val="00585AD6"/>
    <w:rsid w:val="005864E5"/>
    <w:rsid w:val="00591DE8"/>
    <w:rsid w:val="005A0F6B"/>
    <w:rsid w:val="005A2037"/>
    <w:rsid w:val="005A2642"/>
    <w:rsid w:val="005A37CC"/>
    <w:rsid w:val="005A4FDC"/>
    <w:rsid w:val="005A71F0"/>
    <w:rsid w:val="005B16D2"/>
    <w:rsid w:val="005B1B56"/>
    <w:rsid w:val="005B1DF7"/>
    <w:rsid w:val="005B2485"/>
    <w:rsid w:val="005B3AF4"/>
    <w:rsid w:val="005B3DCA"/>
    <w:rsid w:val="005B4FD6"/>
    <w:rsid w:val="005B5342"/>
    <w:rsid w:val="005B7219"/>
    <w:rsid w:val="005B7DFA"/>
    <w:rsid w:val="005D1600"/>
    <w:rsid w:val="005D17D5"/>
    <w:rsid w:val="005D1804"/>
    <w:rsid w:val="005D1907"/>
    <w:rsid w:val="005D2497"/>
    <w:rsid w:val="005D2BF5"/>
    <w:rsid w:val="005D3F21"/>
    <w:rsid w:val="005E0068"/>
    <w:rsid w:val="005E30DC"/>
    <w:rsid w:val="005E4423"/>
    <w:rsid w:val="005E5AF8"/>
    <w:rsid w:val="005E669A"/>
    <w:rsid w:val="005E6ACF"/>
    <w:rsid w:val="005F0670"/>
    <w:rsid w:val="005F0B81"/>
    <w:rsid w:val="005F19B7"/>
    <w:rsid w:val="005F1B75"/>
    <w:rsid w:val="005F1BA5"/>
    <w:rsid w:val="005F2225"/>
    <w:rsid w:val="005F32B1"/>
    <w:rsid w:val="005F4391"/>
    <w:rsid w:val="005F5108"/>
    <w:rsid w:val="005F54A3"/>
    <w:rsid w:val="005F7F11"/>
    <w:rsid w:val="00601788"/>
    <w:rsid w:val="00602C3A"/>
    <w:rsid w:val="00603ACE"/>
    <w:rsid w:val="006044E4"/>
    <w:rsid w:val="00604CE5"/>
    <w:rsid w:val="006077E6"/>
    <w:rsid w:val="0061078B"/>
    <w:rsid w:val="0061291D"/>
    <w:rsid w:val="00612FE6"/>
    <w:rsid w:val="00613838"/>
    <w:rsid w:val="00614F3F"/>
    <w:rsid w:val="00617CDC"/>
    <w:rsid w:val="00621496"/>
    <w:rsid w:val="006238CB"/>
    <w:rsid w:val="00623A6D"/>
    <w:rsid w:val="0062486C"/>
    <w:rsid w:val="006248AD"/>
    <w:rsid w:val="0062685F"/>
    <w:rsid w:val="00631B45"/>
    <w:rsid w:val="00632FAD"/>
    <w:rsid w:val="006343D7"/>
    <w:rsid w:val="0063497B"/>
    <w:rsid w:val="00634BC9"/>
    <w:rsid w:val="00636667"/>
    <w:rsid w:val="00636C37"/>
    <w:rsid w:val="0064450E"/>
    <w:rsid w:val="006464BB"/>
    <w:rsid w:val="00651D55"/>
    <w:rsid w:val="0065266F"/>
    <w:rsid w:val="00653FE0"/>
    <w:rsid w:val="0065634D"/>
    <w:rsid w:val="00656E9E"/>
    <w:rsid w:val="00657251"/>
    <w:rsid w:val="006577FA"/>
    <w:rsid w:val="00657DF5"/>
    <w:rsid w:val="00660011"/>
    <w:rsid w:val="006604C9"/>
    <w:rsid w:val="00664122"/>
    <w:rsid w:val="00664AD6"/>
    <w:rsid w:val="0066749B"/>
    <w:rsid w:val="00671A1C"/>
    <w:rsid w:val="006737CD"/>
    <w:rsid w:val="00675234"/>
    <w:rsid w:val="006754C8"/>
    <w:rsid w:val="00676589"/>
    <w:rsid w:val="00676659"/>
    <w:rsid w:val="00676DD1"/>
    <w:rsid w:val="00680103"/>
    <w:rsid w:val="00681029"/>
    <w:rsid w:val="00681498"/>
    <w:rsid w:val="006827B3"/>
    <w:rsid w:val="006859B1"/>
    <w:rsid w:val="00691A54"/>
    <w:rsid w:val="006920A5"/>
    <w:rsid w:val="006928DE"/>
    <w:rsid w:val="00692DEE"/>
    <w:rsid w:val="0069315A"/>
    <w:rsid w:val="006947B3"/>
    <w:rsid w:val="00695ABC"/>
    <w:rsid w:val="006966D3"/>
    <w:rsid w:val="006967BE"/>
    <w:rsid w:val="006A0FCF"/>
    <w:rsid w:val="006A13D6"/>
    <w:rsid w:val="006A347C"/>
    <w:rsid w:val="006A3DA1"/>
    <w:rsid w:val="006A6C90"/>
    <w:rsid w:val="006B072D"/>
    <w:rsid w:val="006B2830"/>
    <w:rsid w:val="006B2F83"/>
    <w:rsid w:val="006B6D43"/>
    <w:rsid w:val="006B6F1D"/>
    <w:rsid w:val="006B779A"/>
    <w:rsid w:val="006B789F"/>
    <w:rsid w:val="006B7FE1"/>
    <w:rsid w:val="006C0F9C"/>
    <w:rsid w:val="006C2F04"/>
    <w:rsid w:val="006C52D2"/>
    <w:rsid w:val="006C57AC"/>
    <w:rsid w:val="006D0D84"/>
    <w:rsid w:val="006D33EC"/>
    <w:rsid w:val="006D41EF"/>
    <w:rsid w:val="006E2ACD"/>
    <w:rsid w:val="006E2C84"/>
    <w:rsid w:val="006E345D"/>
    <w:rsid w:val="006E35FC"/>
    <w:rsid w:val="006E4092"/>
    <w:rsid w:val="006E50B6"/>
    <w:rsid w:val="006E671E"/>
    <w:rsid w:val="006F04EF"/>
    <w:rsid w:val="006F062D"/>
    <w:rsid w:val="006F0E00"/>
    <w:rsid w:val="006F1C73"/>
    <w:rsid w:val="006F259F"/>
    <w:rsid w:val="006F3C69"/>
    <w:rsid w:val="006F4570"/>
    <w:rsid w:val="006F4AD4"/>
    <w:rsid w:val="006F5DC3"/>
    <w:rsid w:val="006F6207"/>
    <w:rsid w:val="006F6C1B"/>
    <w:rsid w:val="00702F3F"/>
    <w:rsid w:val="0070333B"/>
    <w:rsid w:val="00703841"/>
    <w:rsid w:val="0070417F"/>
    <w:rsid w:val="007060A9"/>
    <w:rsid w:val="00706997"/>
    <w:rsid w:val="00706FB5"/>
    <w:rsid w:val="0071021A"/>
    <w:rsid w:val="00713CCA"/>
    <w:rsid w:val="00713CF2"/>
    <w:rsid w:val="00716493"/>
    <w:rsid w:val="00721068"/>
    <w:rsid w:val="00721BC1"/>
    <w:rsid w:val="00723C2E"/>
    <w:rsid w:val="0072471F"/>
    <w:rsid w:val="00725663"/>
    <w:rsid w:val="00725FF4"/>
    <w:rsid w:val="007277E4"/>
    <w:rsid w:val="0073138A"/>
    <w:rsid w:val="00731447"/>
    <w:rsid w:val="00733954"/>
    <w:rsid w:val="00733970"/>
    <w:rsid w:val="00736C19"/>
    <w:rsid w:val="00740754"/>
    <w:rsid w:val="00740F9D"/>
    <w:rsid w:val="0074148E"/>
    <w:rsid w:val="007414AD"/>
    <w:rsid w:val="00742BDD"/>
    <w:rsid w:val="00751214"/>
    <w:rsid w:val="0075132B"/>
    <w:rsid w:val="00752859"/>
    <w:rsid w:val="00753770"/>
    <w:rsid w:val="007554F1"/>
    <w:rsid w:val="0075753D"/>
    <w:rsid w:val="007603E2"/>
    <w:rsid w:val="007613CE"/>
    <w:rsid w:val="0076201B"/>
    <w:rsid w:val="00762D30"/>
    <w:rsid w:val="00767A73"/>
    <w:rsid w:val="00767A8F"/>
    <w:rsid w:val="00770B46"/>
    <w:rsid w:val="00770C9F"/>
    <w:rsid w:val="00770FAB"/>
    <w:rsid w:val="007712EF"/>
    <w:rsid w:val="00771EF5"/>
    <w:rsid w:val="00772A50"/>
    <w:rsid w:val="007738E5"/>
    <w:rsid w:val="007744CA"/>
    <w:rsid w:val="00775125"/>
    <w:rsid w:val="0077598E"/>
    <w:rsid w:val="007761DD"/>
    <w:rsid w:val="00780533"/>
    <w:rsid w:val="00780695"/>
    <w:rsid w:val="0078189C"/>
    <w:rsid w:val="00785212"/>
    <w:rsid w:val="0078635E"/>
    <w:rsid w:val="007871AA"/>
    <w:rsid w:val="00787668"/>
    <w:rsid w:val="00790847"/>
    <w:rsid w:val="00791F3C"/>
    <w:rsid w:val="00792F4F"/>
    <w:rsid w:val="00793F85"/>
    <w:rsid w:val="00794683"/>
    <w:rsid w:val="00797FB5"/>
    <w:rsid w:val="007A0247"/>
    <w:rsid w:val="007A0C8B"/>
    <w:rsid w:val="007A2B06"/>
    <w:rsid w:val="007A3656"/>
    <w:rsid w:val="007A55E8"/>
    <w:rsid w:val="007B1ED3"/>
    <w:rsid w:val="007B28C3"/>
    <w:rsid w:val="007B39FF"/>
    <w:rsid w:val="007B3E3D"/>
    <w:rsid w:val="007B5B5B"/>
    <w:rsid w:val="007B5E78"/>
    <w:rsid w:val="007C092F"/>
    <w:rsid w:val="007C2711"/>
    <w:rsid w:val="007C3076"/>
    <w:rsid w:val="007C56D0"/>
    <w:rsid w:val="007C5947"/>
    <w:rsid w:val="007C5A52"/>
    <w:rsid w:val="007C5B02"/>
    <w:rsid w:val="007C6DBA"/>
    <w:rsid w:val="007D00BF"/>
    <w:rsid w:val="007D064F"/>
    <w:rsid w:val="007D098A"/>
    <w:rsid w:val="007D0CFA"/>
    <w:rsid w:val="007D2320"/>
    <w:rsid w:val="007D4E00"/>
    <w:rsid w:val="007D5A6E"/>
    <w:rsid w:val="007D6018"/>
    <w:rsid w:val="007D79DF"/>
    <w:rsid w:val="007D7FB3"/>
    <w:rsid w:val="007E0035"/>
    <w:rsid w:val="007E3923"/>
    <w:rsid w:val="007E652F"/>
    <w:rsid w:val="007E7703"/>
    <w:rsid w:val="007F0E50"/>
    <w:rsid w:val="007F2E0C"/>
    <w:rsid w:val="007F3A1E"/>
    <w:rsid w:val="007F4931"/>
    <w:rsid w:val="007F7099"/>
    <w:rsid w:val="0080029D"/>
    <w:rsid w:val="0080073B"/>
    <w:rsid w:val="0080116B"/>
    <w:rsid w:val="0080237B"/>
    <w:rsid w:val="00802A89"/>
    <w:rsid w:val="0080456A"/>
    <w:rsid w:val="00804C14"/>
    <w:rsid w:val="008077C7"/>
    <w:rsid w:val="0081096F"/>
    <w:rsid w:val="00811719"/>
    <w:rsid w:val="00813081"/>
    <w:rsid w:val="008151C4"/>
    <w:rsid w:val="00815CA0"/>
    <w:rsid w:val="008162EC"/>
    <w:rsid w:val="00816A5A"/>
    <w:rsid w:val="008173BE"/>
    <w:rsid w:val="008210D8"/>
    <w:rsid w:val="0082164D"/>
    <w:rsid w:val="0082169B"/>
    <w:rsid w:val="00821C37"/>
    <w:rsid w:val="0082286A"/>
    <w:rsid w:val="00822FE3"/>
    <w:rsid w:val="0082593D"/>
    <w:rsid w:val="00825C8B"/>
    <w:rsid w:val="00825E26"/>
    <w:rsid w:val="00826DE9"/>
    <w:rsid w:val="00827676"/>
    <w:rsid w:val="00827E03"/>
    <w:rsid w:val="00830E09"/>
    <w:rsid w:val="00832A3D"/>
    <w:rsid w:val="00833528"/>
    <w:rsid w:val="00833E25"/>
    <w:rsid w:val="00836C75"/>
    <w:rsid w:val="00840CEB"/>
    <w:rsid w:val="00842698"/>
    <w:rsid w:val="00843CA4"/>
    <w:rsid w:val="0084567D"/>
    <w:rsid w:val="00846A74"/>
    <w:rsid w:val="00847284"/>
    <w:rsid w:val="00850421"/>
    <w:rsid w:val="00855E9A"/>
    <w:rsid w:val="0085694E"/>
    <w:rsid w:val="00860038"/>
    <w:rsid w:val="00861224"/>
    <w:rsid w:val="00861F57"/>
    <w:rsid w:val="00861FFB"/>
    <w:rsid w:val="00863277"/>
    <w:rsid w:val="00863FF2"/>
    <w:rsid w:val="00864C15"/>
    <w:rsid w:val="00866283"/>
    <w:rsid w:val="00867437"/>
    <w:rsid w:val="00867ACD"/>
    <w:rsid w:val="00870200"/>
    <w:rsid w:val="008708EC"/>
    <w:rsid w:val="00871F0D"/>
    <w:rsid w:val="0087470D"/>
    <w:rsid w:val="00875463"/>
    <w:rsid w:val="008765F2"/>
    <w:rsid w:val="00876CA9"/>
    <w:rsid w:val="00877814"/>
    <w:rsid w:val="008815B1"/>
    <w:rsid w:val="0088185C"/>
    <w:rsid w:val="008819F3"/>
    <w:rsid w:val="00881C4B"/>
    <w:rsid w:val="008827F4"/>
    <w:rsid w:val="0088303E"/>
    <w:rsid w:val="008867CE"/>
    <w:rsid w:val="00886D86"/>
    <w:rsid w:val="00887BAD"/>
    <w:rsid w:val="00887FC6"/>
    <w:rsid w:val="0089189A"/>
    <w:rsid w:val="00892B52"/>
    <w:rsid w:val="00892F6C"/>
    <w:rsid w:val="00893BD1"/>
    <w:rsid w:val="0089611F"/>
    <w:rsid w:val="00896DB2"/>
    <w:rsid w:val="0089760D"/>
    <w:rsid w:val="00897A85"/>
    <w:rsid w:val="00897B1E"/>
    <w:rsid w:val="008A01CC"/>
    <w:rsid w:val="008A29A8"/>
    <w:rsid w:val="008A3303"/>
    <w:rsid w:val="008A4C84"/>
    <w:rsid w:val="008A4F11"/>
    <w:rsid w:val="008A505E"/>
    <w:rsid w:val="008A5B5A"/>
    <w:rsid w:val="008A7292"/>
    <w:rsid w:val="008B02E6"/>
    <w:rsid w:val="008B2029"/>
    <w:rsid w:val="008B4DCC"/>
    <w:rsid w:val="008B4DEA"/>
    <w:rsid w:val="008B5CF0"/>
    <w:rsid w:val="008C104E"/>
    <w:rsid w:val="008C3892"/>
    <w:rsid w:val="008C5934"/>
    <w:rsid w:val="008D12A3"/>
    <w:rsid w:val="008D23E2"/>
    <w:rsid w:val="008D2C47"/>
    <w:rsid w:val="008D2EFA"/>
    <w:rsid w:val="008D36B5"/>
    <w:rsid w:val="008D55E7"/>
    <w:rsid w:val="008D5F7B"/>
    <w:rsid w:val="008D6BF7"/>
    <w:rsid w:val="008D7210"/>
    <w:rsid w:val="008D7376"/>
    <w:rsid w:val="008E130A"/>
    <w:rsid w:val="008E303F"/>
    <w:rsid w:val="008E6A10"/>
    <w:rsid w:val="008F1825"/>
    <w:rsid w:val="008F254B"/>
    <w:rsid w:val="008F294A"/>
    <w:rsid w:val="008F32D4"/>
    <w:rsid w:val="008F3B01"/>
    <w:rsid w:val="008F52D5"/>
    <w:rsid w:val="008F5626"/>
    <w:rsid w:val="008F6786"/>
    <w:rsid w:val="008F7648"/>
    <w:rsid w:val="008F7826"/>
    <w:rsid w:val="00900F89"/>
    <w:rsid w:val="00901C19"/>
    <w:rsid w:val="009028E7"/>
    <w:rsid w:val="00905883"/>
    <w:rsid w:val="00905AB4"/>
    <w:rsid w:val="009065A4"/>
    <w:rsid w:val="0090687E"/>
    <w:rsid w:val="00907D24"/>
    <w:rsid w:val="0091378D"/>
    <w:rsid w:val="009150B6"/>
    <w:rsid w:val="0092036F"/>
    <w:rsid w:val="009221D0"/>
    <w:rsid w:val="00924735"/>
    <w:rsid w:val="00924ACC"/>
    <w:rsid w:val="00925BD3"/>
    <w:rsid w:val="00925EF5"/>
    <w:rsid w:val="00926329"/>
    <w:rsid w:val="00926645"/>
    <w:rsid w:val="0093020B"/>
    <w:rsid w:val="00931070"/>
    <w:rsid w:val="00933DED"/>
    <w:rsid w:val="009356C6"/>
    <w:rsid w:val="009356DC"/>
    <w:rsid w:val="009373C7"/>
    <w:rsid w:val="00941D08"/>
    <w:rsid w:val="009421AF"/>
    <w:rsid w:val="0094238A"/>
    <w:rsid w:val="00943268"/>
    <w:rsid w:val="00944744"/>
    <w:rsid w:val="00945685"/>
    <w:rsid w:val="009469D0"/>
    <w:rsid w:val="00952589"/>
    <w:rsid w:val="00952FCE"/>
    <w:rsid w:val="009535DF"/>
    <w:rsid w:val="00953A13"/>
    <w:rsid w:val="00954593"/>
    <w:rsid w:val="009551CE"/>
    <w:rsid w:val="00955D87"/>
    <w:rsid w:val="0095665C"/>
    <w:rsid w:val="00956BA9"/>
    <w:rsid w:val="0096205D"/>
    <w:rsid w:val="009628CE"/>
    <w:rsid w:val="009654A6"/>
    <w:rsid w:val="009656B7"/>
    <w:rsid w:val="009668AD"/>
    <w:rsid w:val="00971339"/>
    <w:rsid w:val="00971813"/>
    <w:rsid w:val="00972CA0"/>
    <w:rsid w:val="00972D56"/>
    <w:rsid w:val="009740A6"/>
    <w:rsid w:val="009811CB"/>
    <w:rsid w:val="00983178"/>
    <w:rsid w:val="009845AF"/>
    <w:rsid w:val="00985525"/>
    <w:rsid w:val="00985C52"/>
    <w:rsid w:val="0098761A"/>
    <w:rsid w:val="00987F47"/>
    <w:rsid w:val="00990CAC"/>
    <w:rsid w:val="0099105B"/>
    <w:rsid w:val="00991FF7"/>
    <w:rsid w:val="00997898"/>
    <w:rsid w:val="009A3DBE"/>
    <w:rsid w:val="009A4ED6"/>
    <w:rsid w:val="009A5005"/>
    <w:rsid w:val="009A640B"/>
    <w:rsid w:val="009A6FB1"/>
    <w:rsid w:val="009A79AF"/>
    <w:rsid w:val="009A7DF6"/>
    <w:rsid w:val="009B052D"/>
    <w:rsid w:val="009B0BD4"/>
    <w:rsid w:val="009B1897"/>
    <w:rsid w:val="009B78E7"/>
    <w:rsid w:val="009B7927"/>
    <w:rsid w:val="009C2B66"/>
    <w:rsid w:val="009C434E"/>
    <w:rsid w:val="009C4A3D"/>
    <w:rsid w:val="009C6934"/>
    <w:rsid w:val="009D0503"/>
    <w:rsid w:val="009D35D3"/>
    <w:rsid w:val="009D4927"/>
    <w:rsid w:val="009D4CB1"/>
    <w:rsid w:val="009D5261"/>
    <w:rsid w:val="009D5647"/>
    <w:rsid w:val="009D78C1"/>
    <w:rsid w:val="009E108B"/>
    <w:rsid w:val="009E14EA"/>
    <w:rsid w:val="009E2CFE"/>
    <w:rsid w:val="009E7CCB"/>
    <w:rsid w:val="009F53F8"/>
    <w:rsid w:val="009F6054"/>
    <w:rsid w:val="009F6275"/>
    <w:rsid w:val="009F6359"/>
    <w:rsid w:val="009F73A9"/>
    <w:rsid w:val="00A0036C"/>
    <w:rsid w:val="00A00DDE"/>
    <w:rsid w:val="00A01877"/>
    <w:rsid w:val="00A06416"/>
    <w:rsid w:val="00A1389B"/>
    <w:rsid w:val="00A143B8"/>
    <w:rsid w:val="00A1478B"/>
    <w:rsid w:val="00A14B3B"/>
    <w:rsid w:val="00A14E85"/>
    <w:rsid w:val="00A1616D"/>
    <w:rsid w:val="00A20867"/>
    <w:rsid w:val="00A209BC"/>
    <w:rsid w:val="00A21803"/>
    <w:rsid w:val="00A223CE"/>
    <w:rsid w:val="00A24933"/>
    <w:rsid w:val="00A30262"/>
    <w:rsid w:val="00A31DB4"/>
    <w:rsid w:val="00A32D71"/>
    <w:rsid w:val="00A3546F"/>
    <w:rsid w:val="00A35EE9"/>
    <w:rsid w:val="00A36A90"/>
    <w:rsid w:val="00A36BCF"/>
    <w:rsid w:val="00A40D2F"/>
    <w:rsid w:val="00A42592"/>
    <w:rsid w:val="00A4416E"/>
    <w:rsid w:val="00A442CD"/>
    <w:rsid w:val="00A44D19"/>
    <w:rsid w:val="00A46A20"/>
    <w:rsid w:val="00A472DD"/>
    <w:rsid w:val="00A5558E"/>
    <w:rsid w:val="00A5790D"/>
    <w:rsid w:val="00A60246"/>
    <w:rsid w:val="00A611A2"/>
    <w:rsid w:val="00A653AB"/>
    <w:rsid w:val="00A65DF6"/>
    <w:rsid w:val="00A7022B"/>
    <w:rsid w:val="00A7077B"/>
    <w:rsid w:val="00A70864"/>
    <w:rsid w:val="00A70E5C"/>
    <w:rsid w:val="00A716F6"/>
    <w:rsid w:val="00A7311B"/>
    <w:rsid w:val="00A75A68"/>
    <w:rsid w:val="00A75C12"/>
    <w:rsid w:val="00A77E3A"/>
    <w:rsid w:val="00A80A8B"/>
    <w:rsid w:val="00A80ABD"/>
    <w:rsid w:val="00A8132C"/>
    <w:rsid w:val="00A845EE"/>
    <w:rsid w:val="00A8463C"/>
    <w:rsid w:val="00A846C5"/>
    <w:rsid w:val="00A84D8D"/>
    <w:rsid w:val="00A84DA6"/>
    <w:rsid w:val="00A863D5"/>
    <w:rsid w:val="00A87045"/>
    <w:rsid w:val="00A87345"/>
    <w:rsid w:val="00A90B9E"/>
    <w:rsid w:val="00A913C8"/>
    <w:rsid w:val="00A91AC2"/>
    <w:rsid w:val="00A941FE"/>
    <w:rsid w:val="00A97BA5"/>
    <w:rsid w:val="00A97FDB"/>
    <w:rsid w:val="00AA1B80"/>
    <w:rsid w:val="00AA1BC1"/>
    <w:rsid w:val="00AA20E8"/>
    <w:rsid w:val="00AA2A5F"/>
    <w:rsid w:val="00AA35E8"/>
    <w:rsid w:val="00AA3C60"/>
    <w:rsid w:val="00AA72BD"/>
    <w:rsid w:val="00AB2896"/>
    <w:rsid w:val="00AB39FA"/>
    <w:rsid w:val="00AB47C7"/>
    <w:rsid w:val="00AB54A4"/>
    <w:rsid w:val="00AC03D3"/>
    <w:rsid w:val="00AC0CDD"/>
    <w:rsid w:val="00AC3145"/>
    <w:rsid w:val="00AC33C5"/>
    <w:rsid w:val="00AC49F8"/>
    <w:rsid w:val="00AC55FE"/>
    <w:rsid w:val="00AC5CA1"/>
    <w:rsid w:val="00AC7D40"/>
    <w:rsid w:val="00AD08E0"/>
    <w:rsid w:val="00AD29B0"/>
    <w:rsid w:val="00AD2A9B"/>
    <w:rsid w:val="00AD3315"/>
    <w:rsid w:val="00AD3677"/>
    <w:rsid w:val="00AD3D12"/>
    <w:rsid w:val="00AD4C9C"/>
    <w:rsid w:val="00AD5CE3"/>
    <w:rsid w:val="00AD6F8C"/>
    <w:rsid w:val="00AD7008"/>
    <w:rsid w:val="00AD73CC"/>
    <w:rsid w:val="00AE00F8"/>
    <w:rsid w:val="00AE28F0"/>
    <w:rsid w:val="00AE303A"/>
    <w:rsid w:val="00AE5AAF"/>
    <w:rsid w:val="00AE73A3"/>
    <w:rsid w:val="00AF3A15"/>
    <w:rsid w:val="00AF42DB"/>
    <w:rsid w:val="00AF4F8D"/>
    <w:rsid w:val="00AF6130"/>
    <w:rsid w:val="00AF7073"/>
    <w:rsid w:val="00B00B94"/>
    <w:rsid w:val="00B015A0"/>
    <w:rsid w:val="00B01F7A"/>
    <w:rsid w:val="00B03214"/>
    <w:rsid w:val="00B03A75"/>
    <w:rsid w:val="00B0488B"/>
    <w:rsid w:val="00B06AE1"/>
    <w:rsid w:val="00B07CCB"/>
    <w:rsid w:val="00B1015A"/>
    <w:rsid w:val="00B11A46"/>
    <w:rsid w:val="00B13983"/>
    <w:rsid w:val="00B14061"/>
    <w:rsid w:val="00B155D2"/>
    <w:rsid w:val="00B169B7"/>
    <w:rsid w:val="00B209D3"/>
    <w:rsid w:val="00B24F63"/>
    <w:rsid w:val="00B2639E"/>
    <w:rsid w:val="00B267B4"/>
    <w:rsid w:val="00B268AF"/>
    <w:rsid w:val="00B26C2F"/>
    <w:rsid w:val="00B26D96"/>
    <w:rsid w:val="00B26F2B"/>
    <w:rsid w:val="00B27448"/>
    <w:rsid w:val="00B2786C"/>
    <w:rsid w:val="00B27B40"/>
    <w:rsid w:val="00B27D77"/>
    <w:rsid w:val="00B310A7"/>
    <w:rsid w:val="00B31496"/>
    <w:rsid w:val="00B3358C"/>
    <w:rsid w:val="00B336C6"/>
    <w:rsid w:val="00B36CF1"/>
    <w:rsid w:val="00B413E9"/>
    <w:rsid w:val="00B4474B"/>
    <w:rsid w:val="00B44E94"/>
    <w:rsid w:val="00B450B2"/>
    <w:rsid w:val="00B476C3"/>
    <w:rsid w:val="00B51535"/>
    <w:rsid w:val="00B51801"/>
    <w:rsid w:val="00B522A1"/>
    <w:rsid w:val="00B56CA6"/>
    <w:rsid w:val="00B56E59"/>
    <w:rsid w:val="00B57001"/>
    <w:rsid w:val="00B57338"/>
    <w:rsid w:val="00B61633"/>
    <w:rsid w:val="00B627B3"/>
    <w:rsid w:val="00B64129"/>
    <w:rsid w:val="00B65F9D"/>
    <w:rsid w:val="00B6694F"/>
    <w:rsid w:val="00B67386"/>
    <w:rsid w:val="00B6740B"/>
    <w:rsid w:val="00B711EC"/>
    <w:rsid w:val="00B734B9"/>
    <w:rsid w:val="00B74061"/>
    <w:rsid w:val="00B747FA"/>
    <w:rsid w:val="00B7761D"/>
    <w:rsid w:val="00B804D3"/>
    <w:rsid w:val="00B8168B"/>
    <w:rsid w:val="00B83D11"/>
    <w:rsid w:val="00B85C38"/>
    <w:rsid w:val="00B879FF"/>
    <w:rsid w:val="00B87BD7"/>
    <w:rsid w:val="00B91367"/>
    <w:rsid w:val="00B91B41"/>
    <w:rsid w:val="00B9280C"/>
    <w:rsid w:val="00B93229"/>
    <w:rsid w:val="00B972EE"/>
    <w:rsid w:val="00B9752A"/>
    <w:rsid w:val="00BA1555"/>
    <w:rsid w:val="00BA1856"/>
    <w:rsid w:val="00BA3BFD"/>
    <w:rsid w:val="00BA3E66"/>
    <w:rsid w:val="00BA521F"/>
    <w:rsid w:val="00BA6ED9"/>
    <w:rsid w:val="00BA70BC"/>
    <w:rsid w:val="00BB02D0"/>
    <w:rsid w:val="00BB0D9E"/>
    <w:rsid w:val="00BB0DA3"/>
    <w:rsid w:val="00BB1D35"/>
    <w:rsid w:val="00BB2A66"/>
    <w:rsid w:val="00BB2CBE"/>
    <w:rsid w:val="00BB4A0C"/>
    <w:rsid w:val="00BB5D84"/>
    <w:rsid w:val="00BB6545"/>
    <w:rsid w:val="00BB74DB"/>
    <w:rsid w:val="00BC110C"/>
    <w:rsid w:val="00BC1223"/>
    <w:rsid w:val="00BC1F07"/>
    <w:rsid w:val="00BC2E47"/>
    <w:rsid w:val="00BC30F4"/>
    <w:rsid w:val="00BC51B9"/>
    <w:rsid w:val="00BC7E78"/>
    <w:rsid w:val="00BD0406"/>
    <w:rsid w:val="00BD0FAE"/>
    <w:rsid w:val="00BD1A06"/>
    <w:rsid w:val="00BD2835"/>
    <w:rsid w:val="00BD4037"/>
    <w:rsid w:val="00BD414D"/>
    <w:rsid w:val="00BD4A68"/>
    <w:rsid w:val="00BD517F"/>
    <w:rsid w:val="00BD5319"/>
    <w:rsid w:val="00BD53D6"/>
    <w:rsid w:val="00BD723E"/>
    <w:rsid w:val="00BD75E5"/>
    <w:rsid w:val="00BD7973"/>
    <w:rsid w:val="00BE067B"/>
    <w:rsid w:val="00BE2F60"/>
    <w:rsid w:val="00BF0589"/>
    <w:rsid w:val="00BF240F"/>
    <w:rsid w:val="00BF44FC"/>
    <w:rsid w:val="00BF4D2F"/>
    <w:rsid w:val="00BF4FCB"/>
    <w:rsid w:val="00BF5553"/>
    <w:rsid w:val="00BF65CF"/>
    <w:rsid w:val="00BF7419"/>
    <w:rsid w:val="00C00EB5"/>
    <w:rsid w:val="00C01DF6"/>
    <w:rsid w:val="00C030CC"/>
    <w:rsid w:val="00C032A9"/>
    <w:rsid w:val="00C04108"/>
    <w:rsid w:val="00C05A27"/>
    <w:rsid w:val="00C12168"/>
    <w:rsid w:val="00C134A2"/>
    <w:rsid w:val="00C13844"/>
    <w:rsid w:val="00C175ED"/>
    <w:rsid w:val="00C20546"/>
    <w:rsid w:val="00C20A5B"/>
    <w:rsid w:val="00C21E4C"/>
    <w:rsid w:val="00C21F81"/>
    <w:rsid w:val="00C226C8"/>
    <w:rsid w:val="00C228C2"/>
    <w:rsid w:val="00C23B11"/>
    <w:rsid w:val="00C25DCC"/>
    <w:rsid w:val="00C26904"/>
    <w:rsid w:val="00C27307"/>
    <w:rsid w:val="00C33280"/>
    <w:rsid w:val="00C34D2D"/>
    <w:rsid w:val="00C3519B"/>
    <w:rsid w:val="00C35CA9"/>
    <w:rsid w:val="00C36FDB"/>
    <w:rsid w:val="00C44E42"/>
    <w:rsid w:val="00C50292"/>
    <w:rsid w:val="00C51DD4"/>
    <w:rsid w:val="00C51DD8"/>
    <w:rsid w:val="00C51E96"/>
    <w:rsid w:val="00C52A22"/>
    <w:rsid w:val="00C533AD"/>
    <w:rsid w:val="00C535F3"/>
    <w:rsid w:val="00C56000"/>
    <w:rsid w:val="00C56817"/>
    <w:rsid w:val="00C61406"/>
    <w:rsid w:val="00C621C2"/>
    <w:rsid w:val="00C627D3"/>
    <w:rsid w:val="00C62A3A"/>
    <w:rsid w:val="00C63550"/>
    <w:rsid w:val="00C6384C"/>
    <w:rsid w:val="00C64124"/>
    <w:rsid w:val="00C656BD"/>
    <w:rsid w:val="00C675D4"/>
    <w:rsid w:val="00C72A95"/>
    <w:rsid w:val="00C74940"/>
    <w:rsid w:val="00C75D01"/>
    <w:rsid w:val="00C77DD9"/>
    <w:rsid w:val="00C8099A"/>
    <w:rsid w:val="00C81039"/>
    <w:rsid w:val="00C81F46"/>
    <w:rsid w:val="00C82C09"/>
    <w:rsid w:val="00C8595E"/>
    <w:rsid w:val="00C90F30"/>
    <w:rsid w:val="00C912F2"/>
    <w:rsid w:val="00C9180C"/>
    <w:rsid w:val="00C91E1D"/>
    <w:rsid w:val="00C924D8"/>
    <w:rsid w:val="00C92845"/>
    <w:rsid w:val="00C95514"/>
    <w:rsid w:val="00C96A4D"/>
    <w:rsid w:val="00C9757B"/>
    <w:rsid w:val="00CA0943"/>
    <w:rsid w:val="00CA193C"/>
    <w:rsid w:val="00CA1BA5"/>
    <w:rsid w:val="00CA2095"/>
    <w:rsid w:val="00CA37A3"/>
    <w:rsid w:val="00CA5EAB"/>
    <w:rsid w:val="00CA60F3"/>
    <w:rsid w:val="00CA651A"/>
    <w:rsid w:val="00CA7D63"/>
    <w:rsid w:val="00CB1F34"/>
    <w:rsid w:val="00CB3995"/>
    <w:rsid w:val="00CB4A7C"/>
    <w:rsid w:val="00CB79F3"/>
    <w:rsid w:val="00CC021A"/>
    <w:rsid w:val="00CC04AB"/>
    <w:rsid w:val="00CC0FC3"/>
    <w:rsid w:val="00CC2459"/>
    <w:rsid w:val="00CC3047"/>
    <w:rsid w:val="00CC586E"/>
    <w:rsid w:val="00CC5B62"/>
    <w:rsid w:val="00CC724D"/>
    <w:rsid w:val="00CD0814"/>
    <w:rsid w:val="00CD08C3"/>
    <w:rsid w:val="00CD1649"/>
    <w:rsid w:val="00CD212E"/>
    <w:rsid w:val="00CD6A17"/>
    <w:rsid w:val="00CE0BD5"/>
    <w:rsid w:val="00CE11EC"/>
    <w:rsid w:val="00CE1671"/>
    <w:rsid w:val="00CE3421"/>
    <w:rsid w:val="00CE3819"/>
    <w:rsid w:val="00CE472A"/>
    <w:rsid w:val="00CE49E0"/>
    <w:rsid w:val="00CE4D82"/>
    <w:rsid w:val="00CF3268"/>
    <w:rsid w:val="00CF52C4"/>
    <w:rsid w:val="00CF5A83"/>
    <w:rsid w:val="00CF6B40"/>
    <w:rsid w:val="00CF7885"/>
    <w:rsid w:val="00D01785"/>
    <w:rsid w:val="00D02A53"/>
    <w:rsid w:val="00D02DC6"/>
    <w:rsid w:val="00D030C5"/>
    <w:rsid w:val="00D03466"/>
    <w:rsid w:val="00D053AA"/>
    <w:rsid w:val="00D06853"/>
    <w:rsid w:val="00D07033"/>
    <w:rsid w:val="00D10434"/>
    <w:rsid w:val="00D10EE3"/>
    <w:rsid w:val="00D1290E"/>
    <w:rsid w:val="00D1371F"/>
    <w:rsid w:val="00D13BC3"/>
    <w:rsid w:val="00D14B5B"/>
    <w:rsid w:val="00D20187"/>
    <w:rsid w:val="00D20A5E"/>
    <w:rsid w:val="00D21552"/>
    <w:rsid w:val="00D2173A"/>
    <w:rsid w:val="00D252D0"/>
    <w:rsid w:val="00D260DE"/>
    <w:rsid w:val="00D30EE2"/>
    <w:rsid w:val="00D31E91"/>
    <w:rsid w:val="00D33AFD"/>
    <w:rsid w:val="00D34C8B"/>
    <w:rsid w:val="00D36323"/>
    <w:rsid w:val="00D37D4B"/>
    <w:rsid w:val="00D413DD"/>
    <w:rsid w:val="00D445B7"/>
    <w:rsid w:val="00D44A11"/>
    <w:rsid w:val="00D45CDA"/>
    <w:rsid w:val="00D467E6"/>
    <w:rsid w:val="00D472BD"/>
    <w:rsid w:val="00D4755B"/>
    <w:rsid w:val="00D527E7"/>
    <w:rsid w:val="00D5556A"/>
    <w:rsid w:val="00D559A9"/>
    <w:rsid w:val="00D5687B"/>
    <w:rsid w:val="00D56B93"/>
    <w:rsid w:val="00D57E3D"/>
    <w:rsid w:val="00D60ED5"/>
    <w:rsid w:val="00D63277"/>
    <w:rsid w:val="00D643CB"/>
    <w:rsid w:val="00D6483E"/>
    <w:rsid w:val="00D6537B"/>
    <w:rsid w:val="00D70F85"/>
    <w:rsid w:val="00D71E72"/>
    <w:rsid w:val="00D73597"/>
    <w:rsid w:val="00D7380A"/>
    <w:rsid w:val="00D74CC2"/>
    <w:rsid w:val="00D74F46"/>
    <w:rsid w:val="00D77F3D"/>
    <w:rsid w:val="00D828E6"/>
    <w:rsid w:val="00D8304B"/>
    <w:rsid w:val="00D85267"/>
    <w:rsid w:val="00D86C93"/>
    <w:rsid w:val="00D91589"/>
    <w:rsid w:val="00D92533"/>
    <w:rsid w:val="00D925AF"/>
    <w:rsid w:val="00D92C93"/>
    <w:rsid w:val="00D92E20"/>
    <w:rsid w:val="00D948AF"/>
    <w:rsid w:val="00D978C2"/>
    <w:rsid w:val="00DA04D5"/>
    <w:rsid w:val="00DA0850"/>
    <w:rsid w:val="00DA1170"/>
    <w:rsid w:val="00DA37B2"/>
    <w:rsid w:val="00DA65A9"/>
    <w:rsid w:val="00DA6A70"/>
    <w:rsid w:val="00DA6AEB"/>
    <w:rsid w:val="00DB0835"/>
    <w:rsid w:val="00DB466B"/>
    <w:rsid w:val="00DB4CA8"/>
    <w:rsid w:val="00DB5329"/>
    <w:rsid w:val="00DB5514"/>
    <w:rsid w:val="00DB6550"/>
    <w:rsid w:val="00DB71C6"/>
    <w:rsid w:val="00DB7E6D"/>
    <w:rsid w:val="00DC0429"/>
    <w:rsid w:val="00DC2A6F"/>
    <w:rsid w:val="00DC322C"/>
    <w:rsid w:val="00DC6337"/>
    <w:rsid w:val="00DD042D"/>
    <w:rsid w:val="00DD213F"/>
    <w:rsid w:val="00DD43B5"/>
    <w:rsid w:val="00DD6299"/>
    <w:rsid w:val="00DD775C"/>
    <w:rsid w:val="00DE0E87"/>
    <w:rsid w:val="00DE1235"/>
    <w:rsid w:val="00DE1420"/>
    <w:rsid w:val="00DE3F0A"/>
    <w:rsid w:val="00DE5BAB"/>
    <w:rsid w:val="00DE69E1"/>
    <w:rsid w:val="00DE7FB6"/>
    <w:rsid w:val="00DF081E"/>
    <w:rsid w:val="00DF40A2"/>
    <w:rsid w:val="00DF5F0A"/>
    <w:rsid w:val="00DF61B4"/>
    <w:rsid w:val="00E008FF"/>
    <w:rsid w:val="00E01319"/>
    <w:rsid w:val="00E0152B"/>
    <w:rsid w:val="00E01679"/>
    <w:rsid w:val="00E01730"/>
    <w:rsid w:val="00E105AD"/>
    <w:rsid w:val="00E10ADE"/>
    <w:rsid w:val="00E1123D"/>
    <w:rsid w:val="00E14759"/>
    <w:rsid w:val="00E15731"/>
    <w:rsid w:val="00E15D79"/>
    <w:rsid w:val="00E16CC9"/>
    <w:rsid w:val="00E204F7"/>
    <w:rsid w:val="00E2341D"/>
    <w:rsid w:val="00E23541"/>
    <w:rsid w:val="00E24233"/>
    <w:rsid w:val="00E25A36"/>
    <w:rsid w:val="00E26CFC"/>
    <w:rsid w:val="00E345CB"/>
    <w:rsid w:val="00E370E4"/>
    <w:rsid w:val="00E37214"/>
    <w:rsid w:val="00E415B0"/>
    <w:rsid w:val="00E4269C"/>
    <w:rsid w:val="00E42FEF"/>
    <w:rsid w:val="00E43950"/>
    <w:rsid w:val="00E45394"/>
    <w:rsid w:val="00E45AB3"/>
    <w:rsid w:val="00E461AB"/>
    <w:rsid w:val="00E46354"/>
    <w:rsid w:val="00E47F3E"/>
    <w:rsid w:val="00E51B32"/>
    <w:rsid w:val="00E53C5D"/>
    <w:rsid w:val="00E53FCB"/>
    <w:rsid w:val="00E54F5A"/>
    <w:rsid w:val="00E6107B"/>
    <w:rsid w:val="00E6145E"/>
    <w:rsid w:val="00E61DA7"/>
    <w:rsid w:val="00E625EF"/>
    <w:rsid w:val="00E633C3"/>
    <w:rsid w:val="00E63E1E"/>
    <w:rsid w:val="00E649DC"/>
    <w:rsid w:val="00E64E1B"/>
    <w:rsid w:val="00E656BE"/>
    <w:rsid w:val="00E67162"/>
    <w:rsid w:val="00E6742C"/>
    <w:rsid w:val="00E700C9"/>
    <w:rsid w:val="00E719CB"/>
    <w:rsid w:val="00E71CE1"/>
    <w:rsid w:val="00E71D50"/>
    <w:rsid w:val="00E739A1"/>
    <w:rsid w:val="00E76FA9"/>
    <w:rsid w:val="00E77BB4"/>
    <w:rsid w:val="00E80FD9"/>
    <w:rsid w:val="00E825A6"/>
    <w:rsid w:val="00E82B33"/>
    <w:rsid w:val="00E831F5"/>
    <w:rsid w:val="00E841F9"/>
    <w:rsid w:val="00E86FC6"/>
    <w:rsid w:val="00E90215"/>
    <w:rsid w:val="00E925B4"/>
    <w:rsid w:val="00E927C4"/>
    <w:rsid w:val="00E92C0C"/>
    <w:rsid w:val="00E94FB2"/>
    <w:rsid w:val="00E9530F"/>
    <w:rsid w:val="00E97D76"/>
    <w:rsid w:val="00EA174C"/>
    <w:rsid w:val="00EA17C2"/>
    <w:rsid w:val="00EA1C00"/>
    <w:rsid w:val="00EA1D07"/>
    <w:rsid w:val="00EA1E8A"/>
    <w:rsid w:val="00EA3236"/>
    <w:rsid w:val="00EA377B"/>
    <w:rsid w:val="00EA46F1"/>
    <w:rsid w:val="00EB08D7"/>
    <w:rsid w:val="00EB137E"/>
    <w:rsid w:val="00EB1DBD"/>
    <w:rsid w:val="00EB2770"/>
    <w:rsid w:val="00EB2A17"/>
    <w:rsid w:val="00EB4850"/>
    <w:rsid w:val="00EB4C7A"/>
    <w:rsid w:val="00EB5B65"/>
    <w:rsid w:val="00EB5D14"/>
    <w:rsid w:val="00EB6BBE"/>
    <w:rsid w:val="00EB7A79"/>
    <w:rsid w:val="00EC0374"/>
    <w:rsid w:val="00EC0EAC"/>
    <w:rsid w:val="00EC281B"/>
    <w:rsid w:val="00EC3136"/>
    <w:rsid w:val="00EC58D9"/>
    <w:rsid w:val="00ED058A"/>
    <w:rsid w:val="00ED21F9"/>
    <w:rsid w:val="00ED232F"/>
    <w:rsid w:val="00ED4FEF"/>
    <w:rsid w:val="00ED7EA7"/>
    <w:rsid w:val="00EE0544"/>
    <w:rsid w:val="00EE06E4"/>
    <w:rsid w:val="00EE0879"/>
    <w:rsid w:val="00EE2087"/>
    <w:rsid w:val="00EE4234"/>
    <w:rsid w:val="00EE4B87"/>
    <w:rsid w:val="00EE7283"/>
    <w:rsid w:val="00EF17AE"/>
    <w:rsid w:val="00EF2552"/>
    <w:rsid w:val="00EF33C9"/>
    <w:rsid w:val="00F00A92"/>
    <w:rsid w:val="00F01B54"/>
    <w:rsid w:val="00F0259B"/>
    <w:rsid w:val="00F046D4"/>
    <w:rsid w:val="00F04AC9"/>
    <w:rsid w:val="00F057ED"/>
    <w:rsid w:val="00F05B7F"/>
    <w:rsid w:val="00F06864"/>
    <w:rsid w:val="00F06CB3"/>
    <w:rsid w:val="00F07CA6"/>
    <w:rsid w:val="00F12797"/>
    <w:rsid w:val="00F12C71"/>
    <w:rsid w:val="00F138D2"/>
    <w:rsid w:val="00F15421"/>
    <w:rsid w:val="00F15751"/>
    <w:rsid w:val="00F16723"/>
    <w:rsid w:val="00F21027"/>
    <w:rsid w:val="00F2193C"/>
    <w:rsid w:val="00F2232D"/>
    <w:rsid w:val="00F24291"/>
    <w:rsid w:val="00F25257"/>
    <w:rsid w:val="00F25600"/>
    <w:rsid w:val="00F25AF8"/>
    <w:rsid w:val="00F26DD4"/>
    <w:rsid w:val="00F27967"/>
    <w:rsid w:val="00F27DA7"/>
    <w:rsid w:val="00F305EE"/>
    <w:rsid w:val="00F33E4E"/>
    <w:rsid w:val="00F34941"/>
    <w:rsid w:val="00F352E5"/>
    <w:rsid w:val="00F35FCD"/>
    <w:rsid w:val="00F37D2B"/>
    <w:rsid w:val="00F410B5"/>
    <w:rsid w:val="00F422E7"/>
    <w:rsid w:val="00F42F61"/>
    <w:rsid w:val="00F44B38"/>
    <w:rsid w:val="00F45501"/>
    <w:rsid w:val="00F45859"/>
    <w:rsid w:val="00F45DDF"/>
    <w:rsid w:val="00F47BA4"/>
    <w:rsid w:val="00F47DFC"/>
    <w:rsid w:val="00F6041C"/>
    <w:rsid w:val="00F62544"/>
    <w:rsid w:val="00F64487"/>
    <w:rsid w:val="00F649D5"/>
    <w:rsid w:val="00F65C13"/>
    <w:rsid w:val="00F660F2"/>
    <w:rsid w:val="00F67976"/>
    <w:rsid w:val="00F721BF"/>
    <w:rsid w:val="00F7256E"/>
    <w:rsid w:val="00F72ACC"/>
    <w:rsid w:val="00F72D31"/>
    <w:rsid w:val="00F739E7"/>
    <w:rsid w:val="00F74CE3"/>
    <w:rsid w:val="00F75015"/>
    <w:rsid w:val="00F76CE0"/>
    <w:rsid w:val="00F76E15"/>
    <w:rsid w:val="00F812E3"/>
    <w:rsid w:val="00F83BAA"/>
    <w:rsid w:val="00F843EB"/>
    <w:rsid w:val="00F843FE"/>
    <w:rsid w:val="00F8692E"/>
    <w:rsid w:val="00F8719B"/>
    <w:rsid w:val="00F90382"/>
    <w:rsid w:val="00F908A0"/>
    <w:rsid w:val="00F96AC2"/>
    <w:rsid w:val="00F96E54"/>
    <w:rsid w:val="00F96EAC"/>
    <w:rsid w:val="00F96F5B"/>
    <w:rsid w:val="00F97B04"/>
    <w:rsid w:val="00FA0A71"/>
    <w:rsid w:val="00FA1059"/>
    <w:rsid w:val="00FA1224"/>
    <w:rsid w:val="00FA1F02"/>
    <w:rsid w:val="00FA2268"/>
    <w:rsid w:val="00FA3734"/>
    <w:rsid w:val="00FA37F4"/>
    <w:rsid w:val="00FA49D2"/>
    <w:rsid w:val="00FA6E21"/>
    <w:rsid w:val="00FA7A98"/>
    <w:rsid w:val="00FA7E22"/>
    <w:rsid w:val="00FB06C7"/>
    <w:rsid w:val="00FB0827"/>
    <w:rsid w:val="00FB3056"/>
    <w:rsid w:val="00FB4103"/>
    <w:rsid w:val="00FB4985"/>
    <w:rsid w:val="00FB50CA"/>
    <w:rsid w:val="00FB5228"/>
    <w:rsid w:val="00FB56D9"/>
    <w:rsid w:val="00FB6129"/>
    <w:rsid w:val="00FB7F55"/>
    <w:rsid w:val="00FC05F2"/>
    <w:rsid w:val="00FC2AFD"/>
    <w:rsid w:val="00FC3054"/>
    <w:rsid w:val="00FC3696"/>
    <w:rsid w:val="00FC3F4E"/>
    <w:rsid w:val="00FC4152"/>
    <w:rsid w:val="00FD2DE7"/>
    <w:rsid w:val="00FD4289"/>
    <w:rsid w:val="00FD4C6C"/>
    <w:rsid w:val="00FD5AFD"/>
    <w:rsid w:val="00FD5BA7"/>
    <w:rsid w:val="00FD6387"/>
    <w:rsid w:val="00FE1735"/>
    <w:rsid w:val="00FE1D46"/>
    <w:rsid w:val="00FE2356"/>
    <w:rsid w:val="00FE34DA"/>
    <w:rsid w:val="00FE58DA"/>
    <w:rsid w:val="00FF01E5"/>
    <w:rsid w:val="00FF44AE"/>
    <w:rsid w:val="00FF5941"/>
    <w:rsid w:val="00FF5CD1"/>
    <w:rsid w:val="00FF6E3F"/>
    <w:rsid w:val="00FF77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B5E68B"/>
  <w15:docId w15:val="{C32D1EFD-AC05-D04E-BE14-C5B7BD89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999"/>
    <w:rPr>
      <w:sz w:val="24"/>
      <w:szCs w:val="20"/>
      <w:lang w:eastAsia="en-US"/>
    </w:rPr>
  </w:style>
  <w:style w:type="paragraph" w:styleId="Heading1">
    <w:name w:val="heading 1"/>
    <w:basedOn w:val="Normal"/>
    <w:next w:val="Normal"/>
    <w:link w:val="Heading1Char"/>
    <w:uiPriority w:val="99"/>
    <w:qFormat/>
    <w:rsid w:val="0093020B"/>
    <w:pPr>
      <w:keepNext/>
      <w:spacing w:line="240" w:lineRule="exact"/>
      <w:ind w:left="-68" w:firstLine="68"/>
      <w:outlineLvl w:val="0"/>
    </w:pPr>
    <w:rPr>
      <w:b/>
      <w:color w:val="000000"/>
      <w:sz w:val="20"/>
      <w:lang w:val="en-US"/>
    </w:rPr>
  </w:style>
  <w:style w:type="paragraph" w:styleId="Heading2">
    <w:name w:val="heading 2"/>
    <w:basedOn w:val="Normal"/>
    <w:next w:val="Normal"/>
    <w:link w:val="Heading2Char"/>
    <w:uiPriority w:val="99"/>
    <w:qFormat/>
    <w:rsid w:val="0093020B"/>
    <w:pPr>
      <w:keepNext/>
      <w:outlineLvl w:val="1"/>
    </w:pPr>
    <w:rPr>
      <w:b/>
    </w:rPr>
  </w:style>
  <w:style w:type="paragraph" w:styleId="Heading3">
    <w:name w:val="heading 3"/>
    <w:basedOn w:val="Normal"/>
    <w:next w:val="Normal"/>
    <w:link w:val="Heading3Char"/>
    <w:uiPriority w:val="99"/>
    <w:qFormat/>
    <w:rsid w:val="0093020B"/>
    <w:pPr>
      <w:keepNext/>
      <w:numPr>
        <w:ilvl w:val="12"/>
      </w:numPr>
      <w:spacing w:line="240" w:lineRule="exact"/>
      <w:outlineLvl w:val="2"/>
    </w:pPr>
    <w:rPr>
      <w:b/>
      <w:color w:val="000000"/>
      <w:sz w:val="20"/>
      <w:lang w:val="en-US"/>
    </w:rPr>
  </w:style>
  <w:style w:type="paragraph" w:styleId="Heading4">
    <w:name w:val="heading 4"/>
    <w:basedOn w:val="Normal"/>
    <w:next w:val="Normal"/>
    <w:link w:val="Heading4Char"/>
    <w:uiPriority w:val="99"/>
    <w:qFormat/>
    <w:rsid w:val="0093020B"/>
    <w:pPr>
      <w:keepNext/>
      <w:ind w:left="720"/>
      <w:jc w:val="both"/>
      <w:outlineLvl w:val="3"/>
    </w:pPr>
    <w:rPr>
      <w:b/>
    </w:rPr>
  </w:style>
  <w:style w:type="paragraph" w:styleId="Heading5">
    <w:name w:val="heading 5"/>
    <w:basedOn w:val="Normal"/>
    <w:next w:val="Normal"/>
    <w:link w:val="Heading5Char"/>
    <w:uiPriority w:val="99"/>
    <w:qFormat/>
    <w:rsid w:val="0093020B"/>
    <w:pPr>
      <w:keepNext/>
      <w:spacing w:line="240" w:lineRule="exact"/>
      <w:ind w:left="720"/>
      <w:jc w:val="both"/>
      <w:outlineLvl w:val="4"/>
    </w:pPr>
    <w:rPr>
      <w:u w:val="single"/>
    </w:rPr>
  </w:style>
  <w:style w:type="paragraph" w:styleId="Heading6">
    <w:name w:val="heading 6"/>
    <w:basedOn w:val="Normal"/>
    <w:next w:val="Normal"/>
    <w:link w:val="Heading6Char"/>
    <w:uiPriority w:val="99"/>
    <w:qFormat/>
    <w:rsid w:val="0093020B"/>
    <w:pPr>
      <w:keepNext/>
      <w:ind w:left="720"/>
      <w:outlineLvl w:val="5"/>
    </w:pPr>
    <w:rPr>
      <w:b/>
    </w:rPr>
  </w:style>
  <w:style w:type="paragraph" w:styleId="Heading7">
    <w:name w:val="heading 7"/>
    <w:basedOn w:val="Normal"/>
    <w:next w:val="Normal"/>
    <w:link w:val="Heading7Char"/>
    <w:uiPriority w:val="99"/>
    <w:qFormat/>
    <w:rsid w:val="0093020B"/>
    <w:pPr>
      <w:keepNext/>
      <w:tabs>
        <w:tab w:val="left" w:pos="720"/>
      </w:tabs>
      <w:ind w:firstLine="720"/>
      <w:jc w:val="both"/>
      <w:outlineLvl w:val="6"/>
    </w:pPr>
    <w:rPr>
      <w:b/>
    </w:rPr>
  </w:style>
  <w:style w:type="paragraph" w:styleId="Heading8">
    <w:name w:val="heading 8"/>
    <w:basedOn w:val="Normal"/>
    <w:next w:val="Normal"/>
    <w:link w:val="Heading8Char"/>
    <w:uiPriority w:val="99"/>
    <w:qFormat/>
    <w:rsid w:val="0093020B"/>
    <w:pPr>
      <w:keepNext/>
      <w:spacing w:line="240" w:lineRule="exact"/>
      <w:ind w:left="720"/>
      <w:jc w:val="both"/>
      <w:outlineLvl w:val="7"/>
    </w:pPr>
    <w:rPr>
      <w:b/>
      <w:i/>
      <w:color w:val="000000"/>
    </w:rPr>
  </w:style>
  <w:style w:type="paragraph" w:styleId="Heading9">
    <w:name w:val="heading 9"/>
    <w:basedOn w:val="Normal"/>
    <w:next w:val="Normal"/>
    <w:link w:val="Heading9Char"/>
    <w:uiPriority w:val="99"/>
    <w:qFormat/>
    <w:rsid w:val="0093020B"/>
    <w:pPr>
      <w:keepNext/>
      <w:spacing w:line="240" w:lineRule="exact"/>
      <w:ind w:left="720"/>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9D4"/>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FB69D4"/>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FB69D4"/>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FB69D4"/>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FB69D4"/>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FB69D4"/>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FB69D4"/>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FB69D4"/>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FB69D4"/>
    <w:rPr>
      <w:rFonts w:asciiTheme="majorHAnsi" w:eastAsiaTheme="majorEastAsia" w:hAnsiTheme="majorHAnsi" w:cstheme="majorBidi"/>
      <w:lang w:eastAsia="en-US"/>
    </w:rPr>
  </w:style>
  <w:style w:type="paragraph" w:styleId="Title">
    <w:name w:val="Title"/>
    <w:basedOn w:val="Normal"/>
    <w:link w:val="TitleChar"/>
    <w:uiPriority w:val="99"/>
    <w:qFormat/>
    <w:rsid w:val="0093020B"/>
    <w:pPr>
      <w:jc w:val="center"/>
    </w:pPr>
    <w:rPr>
      <w:b/>
    </w:rPr>
  </w:style>
  <w:style w:type="character" w:customStyle="1" w:styleId="TitleChar">
    <w:name w:val="Title Char"/>
    <w:basedOn w:val="DefaultParagraphFont"/>
    <w:link w:val="Title"/>
    <w:uiPriority w:val="10"/>
    <w:rsid w:val="00FB69D4"/>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93020B"/>
    <w:pPr>
      <w:spacing w:line="240" w:lineRule="exact"/>
      <w:jc w:val="center"/>
    </w:pPr>
    <w:rPr>
      <w:b/>
      <w:bCs/>
    </w:rPr>
  </w:style>
  <w:style w:type="character" w:customStyle="1" w:styleId="SubtitleChar">
    <w:name w:val="Subtitle Char"/>
    <w:basedOn w:val="DefaultParagraphFont"/>
    <w:link w:val="Subtitle"/>
    <w:uiPriority w:val="11"/>
    <w:rsid w:val="00FB69D4"/>
    <w:rPr>
      <w:rFonts w:asciiTheme="majorHAnsi" w:eastAsiaTheme="majorEastAsia" w:hAnsiTheme="majorHAnsi" w:cstheme="majorBidi"/>
      <w:sz w:val="24"/>
      <w:szCs w:val="24"/>
      <w:lang w:eastAsia="en-US"/>
    </w:rPr>
  </w:style>
  <w:style w:type="paragraph" w:styleId="BodyTextIndent2">
    <w:name w:val="Body Text Indent 2"/>
    <w:basedOn w:val="Normal"/>
    <w:link w:val="BodyTextIndent2Char"/>
    <w:uiPriority w:val="99"/>
    <w:rsid w:val="0093020B"/>
    <w:pPr>
      <w:spacing w:line="240" w:lineRule="exact"/>
      <w:ind w:left="709"/>
      <w:jc w:val="both"/>
    </w:pPr>
    <w:rPr>
      <w:bCs/>
    </w:rPr>
  </w:style>
  <w:style w:type="character" w:customStyle="1" w:styleId="BodyTextIndent2Char">
    <w:name w:val="Body Text Indent 2 Char"/>
    <w:basedOn w:val="DefaultParagraphFont"/>
    <w:link w:val="BodyTextIndent2"/>
    <w:uiPriority w:val="99"/>
    <w:semiHidden/>
    <w:rsid w:val="00FB69D4"/>
    <w:rPr>
      <w:sz w:val="24"/>
      <w:szCs w:val="20"/>
      <w:lang w:eastAsia="en-US"/>
    </w:rPr>
  </w:style>
  <w:style w:type="paragraph" w:styleId="BodyTextIndent3">
    <w:name w:val="Body Text Indent 3"/>
    <w:basedOn w:val="Normal"/>
    <w:link w:val="BodyTextIndent3Char"/>
    <w:uiPriority w:val="99"/>
    <w:rsid w:val="0093020B"/>
    <w:pPr>
      <w:ind w:left="720"/>
    </w:pPr>
  </w:style>
  <w:style w:type="character" w:customStyle="1" w:styleId="BodyTextIndent3Char">
    <w:name w:val="Body Text Indent 3 Char"/>
    <w:basedOn w:val="DefaultParagraphFont"/>
    <w:link w:val="BodyTextIndent3"/>
    <w:uiPriority w:val="99"/>
    <w:semiHidden/>
    <w:rsid w:val="00FB69D4"/>
    <w:rPr>
      <w:sz w:val="16"/>
      <w:szCs w:val="16"/>
      <w:lang w:eastAsia="en-US"/>
    </w:rPr>
  </w:style>
  <w:style w:type="paragraph" w:styleId="BodyText2">
    <w:name w:val="Body Text 2"/>
    <w:basedOn w:val="Normal"/>
    <w:link w:val="BodyText2Char"/>
    <w:uiPriority w:val="99"/>
    <w:rsid w:val="0093020B"/>
    <w:pPr>
      <w:spacing w:line="240" w:lineRule="exact"/>
      <w:jc w:val="both"/>
    </w:pPr>
    <w:rPr>
      <w:rFonts w:ascii="CG Times (WN)" w:hAnsi="CG Times (WN)"/>
      <w:i/>
    </w:rPr>
  </w:style>
  <w:style w:type="character" w:customStyle="1" w:styleId="BodyText2Char">
    <w:name w:val="Body Text 2 Char"/>
    <w:basedOn w:val="DefaultParagraphFont"/>
    <w:link w:val="BodyText2"/>
    <w:uiPriority w:val="99"/>
    <w:semiHidden/>
    <w:rsid w:val="00FB69D4"/>
    <w:rPr>
      <w:sz w:val="24"/>
      <w:szCs w:val="20"/>
      <w:lang w:eastAsia="en-US"/>
    </w:rPr>
  </w:style>
  <w:style w:type="paragraph" w:styleId="BodyText">
    <w:name w:val="Body Text"/>
    <w:basedOn w:val="Normal"/>
    <w:link w:val="BodyTextChar"/>
    <w:uiPriority w:val="99"/>
    <w:rsid w:val="0093020B"/>
    <w:pPr>
      <w:jc w:val="both"/>
    </w:pPr>
  </w:style>
  <w:style w:type="character" w:customStyle="1" w:styleId="BodyTextChar">
    <w:name w:val="Body Text Char"/>
    <w:basedOn w:val="DefaultParagraphFont"/>
    <w:link w:val="BodyText"/>
    <w:uiPriority w:val="99"/>
    <w:semiHidden/>
    <w:rsid w:val="00FB69D4"/>
    <w:rPr>
      <w:sz w:val="24"/>
      <w:szCs w:val="20"/>
      <w:lang w:eastAsia="en-US"/>
    </w:rPr>
  </w:style>
  <w:style w:type="paragraph" w:styleId="BodyTextIndent">
    <w:name w:val="Body Text Indent"/>
    <w:basedOn w:val="Normal"/>
    <w:link w:val="BodyTextIndentChar"/>
    <w:uiPriority w:val="99"/>
    <w:rsid w:val="0093020B"/>
    <w:pPr>
      <w:ind w:left="720"/>
      <w:jc w:val="both"/>
    </w:pPr>
  </w:style>
  <w:style w:type="character" w:customStyle="1" w:styleId="BodyTextIndentChar">
    <w:name w:val="Body Text Indent Char"/>
    <w:basedOn w:val="DefaultParagraphFont"/>
    <w:link w:val="BodyTextIndent"/>
    <w:uiPriority w:val="99"/>
    <w:semiHidden/>
    <w:rsid w:val="00FB69D4"/>
    <w:rPr>
      <w:sz w:val="24"/>
      <w:szCs w:val="20"/>
      <w:lang w:eastAsia="en-US"/>
    </w:rPr>
  </w:style>
  <w:style w:type="paragraph" w:styleId="Footer">
    <w:name w:val="footer"/>
    <w:basedOn w:val="Normal"/>
    <w:link w:val="FooterChar"/>
    <w:uiPriority w:val="99"/>
    <w:rsid w:val="00D260DE"/>
    <w:pPr>
      <w:pBdr>
        <w:top w:val="thinThickSmallGap" w:sz="24" w:space="1" w:color="622423" w:themeColor="accent2" w:themeShade="7F"/>
      </w:pBdr>
      <w:tabs>
        <w:tab w:val="center" w:pos="4153"/>
        <w:tab w:val="right" w:pos="8306"/>
      </w:tabs>
      <w:jc w:val="both"/>
    </w:pPr>
    <w:rPr>
      <w:rFonts w:asciiTheme="majorHAnsi" w:hAnsiTheme="majorHAnsi"/>
    </w:rPr>
  </w:style>
  <w:style w:type="character" w:customStyle="1" w:styleId="FooterChar">
    <w:name w:val="Footer Char"/>
    <w:basedOn w:val="DefaultParagraphFont"/>
    <w:link w:val="Footer"/>
    <w:uiPriority w:val="99"/>
    <w:locked/>
    <w:rsid w:val="00D260DE"/>
    <w:rPr>
      <w:rFonts w:asciiTheme="majorHAnsi" w:hAnsiTheme="majorHAnsi"/>
      <w:sz w:val="24"/>
      <w:szCs w:val="20"/>
      <w:lang w:eastAsia="en-US"/>
    </w:rPr>
  </w:style>
  <w:style w:type="paragraph" w:styleId="Header">
    <w:name w:val="header"/>
    <w:basedOn w:val="Normal"/>
    <w:link w:val="HeaderChar"/>
    <w:uiPriority w:val="99"/>
    <w:rsid w:val="0093020B"/>
    <w:pPr>
      <w:tabs>
        <w:tab w:val="center" w:pos="4153"/>
        <w:tab w:val="right" w:pos="8306"/>
      </w:tabs>
      <w:jc w:val="both"/>
    </w:pPr>
  </w:style>
  <w:style w:type="character" w:customStyle="1" w:styleId="HeaderChar">
    <w:name w:val="Header Char"/>
    <w:basedOn w:val="DefaultParagraphFont"/>
    <w:link w:val="Header"/>
    <w:uiPriority w:val="99"/>
    <w:locked/>
    <w:rsid w:val="00CF52C4"/>
    <w:rPr>
      <w:sz w:val="24"/>
      <w:lang w:eastAsia="en-US"/>
    </w:rPr>
  </w:style>
  <w:style w:type="character" w:styleId="PageNumber">
    <w:name w:val="page number"/>
    <w:basedOn w:val="DefaultParagraphFont"/>
    <w:uiPriority w:val="99"/>
    <w:rsid w:val="0093020B"/>
    <w:rPr>
      <w:rFonts w:cs="Times New Roman"/>
    </w:rPr>
  </w:style>
  <w:style w:type="paragraph" w:customStyle="1" w:styleId="MemoText">
    <w:name w:val="MemoText"/>
    <w:basedOn w:val="Normal"/>
    <w:uiPriority w:val="99"/>
    <w:rsid w:val="0093020B"/>
  </w:style>
  <w:style w:type="paragraph" w:styleId="EnvelopeReturn">
    <w:name w:val="envelope return"/>
    <w:basedOn w:val="Normal"/>
    <w:uiPriority w:val="99"/>
    <w:rsid w:val="0093020B"/>
    <w:pPr>
      <w:jc w:val="both"/>
    </w:pPr>
  </w:style>
  <w:style w:type="paragraph" w:styleId="BodyText3">
    <w:name w:val="Body Text 3"/>
    <w:basedOn w:val="Normal"/>
    <w:link w:val="BodyText3Char"/>
    <w:uiPriority w:val="99"/>
    <w:rsid w:val="0093020B"/>
    <w:pPr>
      <w:widowControl w:val="0"/>
      <w:tabs>
        <w:tab w:val="left" w:pos="8640"/>
      </w:tabs>
      <w:ind w:right="-7"/>
      <w:jc w:val="both"/>
    </w:pPr>
    <w:rPr>
      <w:b/>
      <w:lang w:val="en-US"/>
    </w:rPr>
  </w:style>
  <w:style w:type="character" w:customStyle="1" w:styleId="BodyText3Char">
    <w:name w:val="Body Text 3 Char"/>
    <w:basedOn w:val="DefaultParagraphFont"/>
    <w:link w:val="BodyText3"/>
    <w:uiPriority w:val="99"/>
    <w:semiHidden/>
    <w:rsid w:val="00FB69D4"/>
    <w:rPr>
      <w:sz w:val="16"/>
      <w:szCs w:val="16"/>
      <w:lang w:eastAsia="en-US"/>
    </w:rPr>
  </w:style>
  <w:style w:type="paragraph" w:styleId="DocumentMap">
    <w:name w:val="Document Map"/>
    <w:basedOn w:val="Normal"/>
    <w:link w:val="DocumentMapChar"/>
    <w:uiPriority w:val="99"/>
    <w:semiHidden/>
    <w:rsid w:val="0093020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FB69D4"/>
    <w:rPr>
      <w:sz w:val="0"/>
      <w:szCs w:val="0"/>
      <w:lang w:eastAsia="en-US"/>
    </w:rPr>
  </w:style>
  <w:style w:type="paragraph" w:styleId="BalloonText">
    <w:name w:val="Balloon Text"/>
    <w:basedOn w:val="Normal"/>
    <w:link w:val="BalloonTextChar"/>
    <w:uiPriority w:val="99"/>
    <w:rsid w:val="00B44E94"/>
    <w:rPr>
      <w:rFonts w:ascii="Tahoma" w:hAnsi="Tahoma" w:cs="Tahoma"/>
      <w:sz w:val="16"/>
      <w:szCs w:val="16"/>
    </w:rPr>
  </w:style>
  <w:style w:type="character" w:customStyle="1" w:styleId="BalloonTextChar">
    <w:name w:val="Balloon Text Char"/>
    <w:basedOn w:val="DefaultParagraphFont"/>
    <w:link w:val="BalloonText"/>
    <w:uiPriority w:val="99"/>
    <w:locked/>
    <w:rsid w:val="00CF52C4"/>
    <w:rPr>
      <w:rFonts w:ascii="Tahoma" w:hAnsi="Tahoma"/>
      <w:sz w:val="16"/>
      <w:lang w:eastAsia="en-US"/>
    </w:rPr>
  </w:style>
  <w:style w:type="paragraph" w:styleId="PlainText">
    <w:name w:val="Plain Text"/>
    <w:basedOn w:val="Normal"/>
    <w:link w:val="PlainTextChar"/>
    <w:uiPriority w:val="99"/>
    <w:rsid w:val="003738D3"/>
    <w:pPr>
      <w:jc w:val="both"/>
    </w:pPr>
    <w:rPr>
      <w:rFonts w:ascii="Courier New" w:hAnsi="Courier New"/>
      <w:sz w:val="20"/>
    </w:rPr>
  </w:style>
  <w:style w:type="character" w:customStyle="1" w:styleId="PlainTextChar">
    <w:name w:val="Plain Text Char"/>
    <w:basedOn w:val="DefaultParagraphFont"/>
    <w:link w:val="PlainText"/>
    <w:uiPriority w:val="99"/>
    <w:locked/>
    <w:rsid w:val="00B83D11"/>
    <w:rPr>
      <w:rFonts w:ascii="Courier New" w:hAnsi="Courier New"/>
      <w:lang w:eastAsia="en-US"/>
    </w:rPr>
  </w:style>
  <w:style w:type="table" w:styleId="TableGrid">
    <w:name w:val="Table Grid"/>
    <w:basedOn w:val="TableNormal"/>
    <w:rsid w:val="003738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63BC"/>
    <w:pPr>
      <w:ind w:left="720"/>
      <w:contextualSpacing/>
    </w:pPr>
    <w:rPr>
      <w:szCs w:val="24"/>
      <w:lang w:val="en-US"/>
    </w:rPr>
  </w:style>
  <w:style w:type="character" w:styleId="Hyperlink">
    <w:name w:val="Hyperlink"/>
    <w:basedOn w:val="DefaultParagraphFont"/>
    <w:uiPriority w:val="99"/>
    <w:rsid w:val="00CF52C4"/>
    <w:rPr>
      <w:rFonts w:cs="Times New Roman"/>
      <w:color w:val="0000FF"/>
      <w:u w:val="single"/>
    </w:rPr>
  </w:style>
  <w:style w:type="character" w:styleId="CommentReference">
    <w:name w:val="annotation reference"/>
    <w:basedOn w:val="DefaultParagraphFont"/>
    <w:uiPriority w:val="99"/>
    <w:semiHidden/>
    <w:unhideWhenUsed/>
    <w:rsid w:val="00FE2356"/>
    <w:rPr>
      <w:sz w:val="16"/>
      <w:szCs w:val="16"/>
    </w:rPr>
  </w:style>
  <w:style w:type="paragraph" w:styleId="CommentText">
    <w:name w:val="annotation text"/>
    <w:basedOn w:val="Normal"/>
    <w:link w:val="CommentTextChar"/>
    <w:uiPriority w:val="99"/>
    <w:semiHidden/>
    <w:unhideWhenUsed/>
    <w:rsid w:val="00FE2356"/>
    <w:rPr>
      <w:sz w:val="20"/>
    </w:rPr>
  </w:style>
  <w:style w:type="character" w:customStyle="1" w:styleId="CommentTextChar">
    <w:name w:val="Comment Text Char"/>
    <w:basedOn w:val="DefaultParagraphFont"/>
    <w:link w:val="CommentText"/>
    <w:uiPriority w:val="99"/>
    <w:semiHidden/>
    <w:rsid w:val="00FE2356"/>
    <w:rPr>
      <w:sz w:val="20"/>
      <w:szCs w:val="20"/>
      <w:lang w:eastAsia="en-US"/>
    </w:rPr>
  </w:style>
  <w:style w:type="paragraph" w:styleId="FootnoteText">
    <w:name w:val="footnote text"/>
    <w:basedOn w:val="Normal"/>
    <w:link w:val="FootnoteTextChar"/>
    <w:uiPriority w:val="99"/>
    <w:semiHidden/>
    <w:unhideWhenUsed/>
    <w:rsid w:val="00FE2356"/>
    <w:rPr>
      <w:sz w:val="20"/>
    </w:rPr>
  </w:style>
  <w:style w:type="character" w:customStyle="1" w:styleId="FootnoteTextChar">
    <w:name w:val="Footnote Text Char"/>
    <w:basedOn w:val="DefaultParagraphFont"/>
    <w:link w:val="FootnoteText"/>
    <w:uiPriority w:val="99"/>
    <w:semiHidden/>
    <w:rsid w:val="00FE2356"/>
    <w:rPr>
      <w:sz w:val="20"/>
      <w:szCs w:val="20"/>
      <w:lang w:eastAsia="en-US"/>
    </w:rPr>
  </w:style>
  <w:style w:type="character" w:styleId="FootnoteReference">
    <w:name w:val="footnote reference"/>
    <w:basedOn w:val="DefaultParagraphFont"/>
    <w:uiPriority w:val="99"/>
    <w:semiHidden/>
    <w:unhideWhenUsed/>
    <w:rsid w:val="00FE2356"/>
    <w:rPr>
      <w:vertAlign w:val="superscript"/>
    </w:rPr>
  </w:style>
  <w:style w:type="table" w:customStyle="1" w:styleId="MediumShading2-Accent11">
    <w:name w:val="Medium Shading 2 - Accent 11"/>
    <w:basedOn w:val="TableNormal"/>
    <w:uiPriority w:val="64"/>
    <w:rsid w:val="00D555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qFormat/>
    <w:locked/>
    <w:rsid w:val="00F15751"/>
    <w:rPr>
      <w:b/>
      <w:bCs/>
    </w:rPr>
  </w:style>
  <w:style w:type="paragraph" w:styleId="NormalWeb">
    <w:name w:val="Normal (Web)"/>
    <w:basedOn w:val="Normal"/>
    <w:uiPriority w:val="99"/>
    <w:unhideWhenUsed/>
    <w:rsid w:val="0050427D"/>
    <w:pPr>
      <w:spacing w:before="100" w:beforeAutospacing="1" w:after="100" w:afterAutospacing="1"/>
    </w:pPr>
    <w:rPr>
      <w:rFonts w:ascii="Times" w:hAnsi="Times"/>
      <w:sz w:val="20"/>
    </w:rPr>
  </w:style>
  <w:style w:type="paragraph" w:styleId="NoSpacing">
    <w:name w:val="No Spacing"/>
    <w:link w:val="NoSpacingChar"/>
    <w:uiPriority w:val="1"/>
    <w:qFormat/>
    <w:rsid w:val="008117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811719"/>
    <w:rPr>
      <w:rFonts w:asciiTheme="minorHAnsi" w:eastAsiaTheme="minorEastAsia" w:hAnsiTheme="minorHAnsi" w:cstheme="minorBidi"/>
      <w:lang w:val="en-US" w:eastAsia="zh-CN"/>
    </w:rPr>
  </w:style>
  <w:style w:type="paragraph" w:customStyle="1" w:styleId="TableParagraph">
    <w:name w:val="Table Paragraph"/>
    <w:basedOn w:val="Normal"/>
    <w:uiPriority w:val="1"/>
    <w:qFormat/>
    <w:rsid w:val="00E94FB2"/>
    <w:pPr>
      <w:widowControl w:val="0"/>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uiPriority w:val="99"/>
    <w:semiHidden/>
    <w:unhideWhenUsed/>
    <w:rsid w:val="00A44D19"/>
    <w:rPr>
      <w:b/>
      <w:bCs/>
    </w:rPr>
  </w:style>
  <w:style w:type="character" w:customStyle="1" w:styleId="CommentSubjectChar">
    <w:name w:val="Comment Subject Char"/>
    <w:basedOn w:val="CommentTextChar"/>
    <w:link w:val="CommentSubject"/>
    <w:uiPriority w:val="99"/>
    <w:semiHidden/>
    <w:rsid w:val="00A44D19"/>
    <w:rPr>
      <w:b/>
      <w:bCs/>
      <w:sz w:val="20"/>
      <w:szCs w:val="20"/>
      <w:lang w:eastAsia="en-US"/>
    </w:rPr>
  </w:style>
  <w:style w:type="paragraph" w:customStyle="1" w:styleId="StyleEbrima11ptBefore6ptAfter12ptLinespacingM">
    <w:name w:val="Style Ebrima 11 pt Before:  6 pt After:  12 pt Line spacing:  M..."/>
    <w:basedOn w:val="Normal"/>
    <w:rsid w:val="00C535F3"/>
    <w:pPr>
      <w:spacing w:before="120" w:after="240" w:line="259" w:lineRule="auto"/>
    </w:pPr>
    <w:rPr>
      <w:rFonts w:ascii="Ebrima" w:hAnsi="Ebrima"/>
      <w:sz w:val="22"/>
    </w:rPr>
  </w:style>
  <w:style w:type="character" w:styleId="UnresolvedMention">
    <w:name w:val="Unresolved Mention"/>
    <w:basedOn w:val="DefaultParagraphFont"/>
    <w:uiPriority w:val="99"/>
    <w:semiHidden/>
    <w:unhideWhenUsed/>
    <w:rsid w:val="00D74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58480">
      <w:bodyDiv w:val="1"/>
      <w:marLeft w:val="0"/>
      <w:marRight w:val="0"/>
      <w:marTop w:val="0"/>
      <w:marBottom w:val="0"/>
      <w:divBdr>
        <w:top w:val="none" w:sz="0" w:space="0" w:color="auto"/>
        <w:left w:val="none" w:sz="0" w:space="0" w:color="auto"/>
        <w:bottom w:val="none" w:sz="0" w:space="0" w:color="auto"/>
        <w:right w:val="none" w:sz="0" w:space="0" w:color="auto"/>
      </w:divBdr>
    </w:div>
    <w:div w:id="526531592">
      <w:bodyDiv w:val="1"/>
      <w:marLeft w:val="0"/>
      <w:marRight w:val="0"/>
      <w:marTop w:val="0"/>
      <w:marBottom w:val="0"/>
      <w:divBdr>
        <w:top w:val="none" w:sz="0" w:space="0" w:color="auto"/>
        <w:left w:val="none" w:sz="0" w:space="0" w:color="auto"/>
        <w:bottom w:val="none" w:sz="0" w:space="0" w:color="auto"/>
        <w:right w:val="none" w:sz="0" w:space="0" w:color="auto"/>
      </w:divBdr>
    </w:div>
    <w:div w:id="754320988">
      <w:bodyDiv w:val="1"/>
      <w:marLeft w:val="0"/>
      <w:marRight w:val="0"/>
      <w:marTop w:val="0"/>
      <w:marBottom w:val="0"/>
      <w:divBdr>
        <w:top w:val="none" w:sz="0" w:space="0" w:color="auto"/>
        <w:left w:val="none" w:sz="0" w:space="0" w:color="auto"/>
        <w:bottom w:val="none" w:sz="0" w:space="0" w:color="auto"/>
        <w:right w:val="none" w:sz="0" w:space="0" w:color="auto"/>
      </w:divBdr>
    </w:div>
    <w:div w:id="802041379">
      <w:bodyDiv w:val="1"/>
      <w:marLeft w:val="0"/>
      <w:marRight w:val="0"/>
      <w:marTop w:val="0"/>
      <w:marBottom w:val="0"/>
      <w:divBdr>
        <w:top w:val="none" w:sz="0" w:space="0" w:color="auto"/>
        <w:left w:val="none" w:sz="0" w:space="0" w:color="auto"/>
        <w:bottom w:val="none" w:sz="0" w:space="0" w:color="auto"/>
        <w:right w:val="none" w:sz="0" w:space="0" w:color="auto"/>
      </w:divBdr>
    </w:div>
    <w:div w:id="937639284">
      <w:marLeft w:val="0"/>
      <w:marRight w:val="0"/>
      <w:marTop w:val="0"/>
      <w:marBottom w:val="0"/>
      <w:divBdr>
        <w:top w:val="none" w:sz="0" w:space="0" w:color="auto"/>
        <w:left w:val="none" w:sz="0" w:space="0" w:color="auto"/>
        <w:bottom w:val="none" w:sz="0" w:space="0" w:color="auto"/>
        <w:right w:val="none" w:sz="0" w:space="0" w:color="auto"/>
      </w:divBdr>
    </w:div>
    <w:div w:id="937639285">
      <w:marLeft w:val="0"/>
      <w:marRight w:val="0"/>
      <w:marTop w:val="0"/>
      <w:marBottom w:val="0"/>
      <w:divBdr>
        <w:top w:val="none" w:sz="0" w:space="0" w:color="auto"/>
        <w:left w:val="none" w:sz="0" w:space="0" w:color="auto"/>
        <w:bottom w:val="none" w:sz="0" w:space="0" w:color="auto"/>
        <w:right w:val="none" w:sz="0" w:space="0" w:color="auto"/>
      </w:divBdr>
    </w:div>
    <w:div w:id="1000694226">
      <w:bodyDiv w:val="1"/>
      <w:marLeft w:val="0"/>
      <w:marRight w:val="0"/>
      <w:marTop w:val="0"/>
      <w:marBottom w:val="0"/>
      <w:divBdr>
        <w:top w:val="none" w:sz="0" w:space="0" w:color="auto"/>
        <w:left w:val="none" w:sz="0" w:space="0" w:color="auto"/>
        <w:bottom w:val="none" w:sz="0" w:space="0" w:color="auto"/>
        <w:right w:val="none" w:sz="0" w:space="0" w:color="auto"/>
      </w:divBdr>
    </w:div>
    <w:div w:id="1009480876">
      <w:bodyDiv w:val="1"/>
      <w:marLeft w:val="0"/>
      <w:marRight w:val="0"/>
      <w:marTop w:val="0"/>
      <w:marBottom w:val="0"/>
      <w:divBdr>
        <w:top w:val="none" w:sz="0" w:space="0" w:color="auto"/>
        <w:left w:val="none" w:sz="0" w:space="0" w:color="auto"/>
        <w:bottom w:val="none" w:sz="0" w:space="0" w:color="auto"/>
        <w:right w:val="none" w:sz="0" w:space="0" w:color="auto"/>
      </w:divBdr>
    </w:div>
    <w:div w:id="1033532211">
      <w:bodyDiv w:val="1"/>
      <w:marLeft w:val="0"/>
      <w:marRight w:val="0"/>
      <w:marTop w:val="0"/>
      <w:marBottom w:val="0"/>
      <w:divBdr>
        <w:top w:val="none" w:sz="0" w:space="0" w:color="auto"/>
        <w:left w:val="none" w:sz="0" w:space="0" w:color="auto"/>
        <w:bottom w:val="none" w:sz="0" w:space="0" w:color="auto"/>
        <w:right w:val="none" w:sz="0" w:space="0" w:color="auto"/>
      </w:divBdr>
    </w:div>
    <w:div w:id="1235239176">
      <w:bodyDiv w:val="1"/>
      <w:marLeft w:val="0"/>
      <w:marRight w:val="0"/>
      <w:marTop w:val="0"/>
      <w:marBottom w:val="0"/>
      <w:divBdr>
        <w:top w:val="none" w:sz="0" w:space="0" w:color="auto"/>
        <w:left w:val="none" w:sz="0" w:space="0" w:color="auto"/>
        <w:bottom w:val="none" w:sz="0" w:space="0" w:color="auto"/>
        <w:right w:val="none" w:sz="0" w:space="0" w:color="auto"/>
      </w:divBdr>
    </w:div>
    <w:div w:id="1324318188">
      <w:bodyDiv w:val="1"/>
      <w:marLeft w:val="0"/>
      <w:marRight w:val="0"/>
      <w:marTop w:val="0"/>
      <w:marBottom w:val="0"/>
      <w:divBdr>
        <w:top w:val="none" w:sz="0" w:space="0" w:color="auto"/>
        <w:left w:val="none" w:sz="0" w:space="0" w:color="auto"/>
        <w:bottom w:val="none" w:sz="0" w:space="0" w:color="auto"/>
        <w:right w:val="none" w:sz="0" w:space="0" w:color="auto"/>
      </w:divBdr>
      <w:divsChild>
        <w:div w:id="962228600">
          <w:marLeft w:val="446"/>
          <w:marRight w:val="0"/>
          <w:marTop w:val="0"/>
          <w:marBottom w:val="0"/>
          <w:divBdr>
            <w:top w:val="none" w:sz="0" w:space="0" w:color="auto"/>
            <w:left w:val="none" w:sz="0" w:space="0" w:color="auto"/>
            <w:bottom w:val="none" w:sz="0" w:space="0" w:color="auto"/>
            <w:right w:val="none" w:sz="0" w:space="0" w:color="auto"/>
          </w:divBdr>
        </w:div>
        <w:div w:id="283929239">
          <w:marLeft w:val="446"/>
          <w:marRight w:val="0"/>
          <w:marTop w:val="0"/>
          <w:marBottom w:val="0"/>
          <w:divBdr>
            <w:top w:val="none" w:sz="0" w:space="0" w:color="auto"/>
            <w:left w:val="none" w:sz="0" w:space="0" w:color="auto"/>
            <w:bottom w:val="none" w:sz="0" w:space="0" w:color="auto"/>
            <w:right w:val="none" w:sz="0" w:space="0" w:color="auto"/>
          </w:divBdr>
        </w:div>
        <w:div w:id="1719234245">
          <w:marLeft w:val="446"/>
          <w:marRight w:val="0"/>
          <w:marTop w:val="0"/>
          <w:marBottom w:val="0"/>
          <w:divBdr>
            <w:top w:val="none" w:sz="0" w:space="0" w:color="auto"/>
            <w:left w:val="none" w:sz="0" w:space="0" w:color="auto"/>
            <w:bottom w:val="none" w:sz="0" w:space="0" w:color="auto"/>
            <w:right w:val="none" w:sz="0" w:space="0" w:color="auto"/>
          </w:divBdr>
        </w:div>
        <w:div w:id="2092003610">
          <w:marLeft w:val="446"/>
          <w:marRight w:val="0"/>
          <w:marTop w:val="0"/>
          <w:marBottom w:val="0"/>
          <w:divBdr>
            <w:top w:val="none" w:sz="0" w:space="0" w:color="auto"/>
            <w:left w:val="none" w:sz="0" w:space="0" w:color="auto"/>
            <w:bottom w:val="none" w:sz="0" w:space="0" w:color="auto"/>
            <w:right w:val="none" w:sz="0" w:space="0" w:color="auto"/>
          </w:divBdr>
        </w:div>
        <w:div w:id="94177199">
          <w:marLeft w:val="446"/>
          <w:marRight w:val="0"/>
          <w:marTop w:val="0"/>
          <w:marBottom w:val="0"/>
          <w:divBdr>
            <w:top w:val="none" w:sz="0" w:space="0" w:color="auto"/>
            <w:left w:val="none" w:sz="0" w:space="0" w:color="auto"/>
            <w:bottom w:val="none" w:sz="0" w:space="0" w:color="auto"/>
            <w:right w:val="none" w:sz="0" w:space="0" w:color="auto"/>
          </w:divBdr>
        </w:div>
      </w:divsChild>
    </w:div>
    <w:div w:id="1512525634">
      <w:bodyDiv w:val="1"/>
      <w:marLeft w:val="0"/>
      <w:marRight w:val="0"/>
      <w:marTop w:val="0"/>
      <w:marBottom w:val="0"/>
      <w:divBdr>
        <w:top w:val="none" w:sz="0" w:space="0" w:color="auto"/>
        <w:left w:val="none" w:sz="0" w:space="0" w:color="auto"/>
        <w:bottom w:val="none" w:sz="0" w:space="0" w:color="auto"/>
        <w:right w:val="none" w:sz="0" w:space="0" w:color="auto"/>
      </w:divBdr>
    </w:div>
    <w:div w:id="1696612782">
      <w:bodyDiv w:val="1"/>
      <w:marLeft w:val="0"/>
      <w:marRight w:val="0"/>
      <w:marTop w:val="0"/>
      <w:marBottom w:val="0"/>
      <w:divBdr>
        <w:top w:val="none" w:sz="0" w:space="0" w:color="auto"/>
        <w:left w:val="none" w:sz="0" w:space="0" w:color="auto"/>
        <w:bottom w:val="none" w:sz="0" w:space="0" w:color="auto"/>
        <w:right w:val="none" w:sz="0" w:space="0" w:color="auto"/>
      </w:divBdr>
    </w:div>
    <w:div w:id="1739129770">
      <w:bodyDiv w:val="1"/>
      <w:marLeft w:val="0"/>
      <w:marRight w:val="0"/>
      <w:marTop w:val="0"/>
      <w:marBottom w:val="0"/>
      <w:divBdr>
        <w:top w:val="none" w:sz="0" w:space="0" w:color="auto"/>
        <w:left w:val="none" w:sz="0" w:space="0" w:color="auto"/>
        <w:bottom w:val="none" w:sz="0" w:space="0" w:color="auto"/>
        <w:right w:val="none" w:sz="0" w:space="0" w:color="auto"/>
      </w:divBdr>
      <w:divsChild>
        <w:div w:id="1928270195">
          <w:marLeft w:val="0"/>
          <w:marRight w:val="0"/>
          <w:marTop w:val="0"/>
          <w:marBottom w:val="0"/>
          <w:divBdr>
            <w:top w:val="none" w:sz="0" w:space="0" w:color="auto"/>
            <w:left w:val="none" w:sz="0" w:space="0" w:color="auto"/>
            <w:bottom w:val="none" w:sz="0" w:space="0" w:color="auto"/>
            <w:right w:val="none" w:sz="0" w:space="0" w:color="auto"/>
          </w:divBdr>
        </w:div>
      </w:divsChild>
    </w:div>
    <w:div w:id="1759015043">
      <w:bodyDiv w:val="1"/>
      <w:marLeft w:val="0"/>
      <w:marRight w:val="0"/>
      <w:marTop w:val="0"/>
      <w:marBottom w:val="0"/>
      <w:divBdr>
        <w:top w:val="none" w:sz="0" w:space="0" w:color="auto"/>
        <w:left w:val="none" w:sz="0" w:space="0" w:color="auto"/>
        <w:bottom w:val="none" w:sz="0" w:space="0" w:color="auto"/>
        <w:right w:val="none" w:sz="0" w:space="0" w:color="auto"/>
      </w:divBdr>
    </w:div>
    <w:div w:id="1768034367">
      <w:bodyDiv w:val="1"/>
      <w:marLeft w:val="0"/>
      <w:marRight w:val="0"/>
      <w:marTop w:val="0"/>
      <w:marBottom w:val="0"/>
      <w:divBdr>
        <w:top w:val="none" w:sz="0" w:space="0" w:color="auto"/>
        <w:left w:val="none" w:sz="0" w:space="0" w:color="auto"/>
        <w:bottom w:val="none" w:sz="0" w:space="0" w:color="auto"/>
        <w:right w:val="none" w:sz="0" w:space="0" w:color="auto"/>
      </w:divBdr>
    </w:div>
    <w:div w:id="190421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susan.mackirdy@nwl.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3de573c5a4430bac16d5438d06e2d3 xmlns="0509b246-36c9-4660-9234-ba10f3bf328d">
      <Terms xmlns="http://schemas.microsoft.com/office/infopath/2007/PartnerControls">
        <TermInfo xmlns="http://schemas.microsoft.com/office/infopath/2007/PartnerControls">
          <TermName xmlns="http://schemas.microsoft.com/office/infopath/2007/PartnerControls">Unknown</TermName>
          <TermId xmlns="http://schemas.microsoft.com/office/infopath/2007/PartnerControls">d6c23ab4-5ca0-449a-b3c4-bcd121b73660</TermId>
        </TermInfo>
      </Terms>
    </i03de573c5a4430bac16d5438d06e2d3>
    <l3972f04061e4d858d6635f7d5457806 xmlns="0509b246-36c9-4660-9234-ba10f3bf328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78588ca9-23cc-44a4-9006-95c2deff13a9</TermId>
        </TermInfo>
      </Terms>
    </l3972f04061e4d858d6635f7d5457806>
    <TaxCatchAll xmlns="0509b246-36c9-4660-9234-ba10f3bf328d">
      <Value>18</Value>
      <Value>3</Value>
      <Value>2</Value>
      <Value>1</Value>
    </TaxCatchAll>
    <e16f5f8b5862493e8676b80ba43cabc3 xmlns="0509b246-36c9-4660-9234-ba10f3bf328d">
      <Terms xmlns="http://schemas.microsoft.com/office/infopath/2007/PartnerControls">
        <TermInfo xmlns="http://schemas.microsoft.com/office/infopath/2007/PartnerControls">
          <TermName xmlns="http://schemas.microsoft.com/office/infopath/2007/PartnerControls">7</TermName>
          <TermId xmlns="http://schemas.microsoft.com/office/infopath/2007/PartnerControls">ccc6875f-8bc3-48b9-9b72-e27457aa5ce4</TermId>
        </TermInfo>
      </Terms>
    </e16f5f8b5862493e8676b80ba43cabc3>
    <b1f4a786422146cca425852cd0e61580 xmlns="0509b246-36c9-4660-9234-ba10f3bf328d">
      <Terms xmlns="http://schemas.microsoft.com/office/infopath/2007/PartnerControls">
        <TermInfo xmlns="http://schemas.microsoft.com/office/infopath/2007/PartnerControls">
          <TermName xmlns="http://schemas.microsoft.com/office/infopath/2007/PartnerControls">Commercial</TermName>
          <TermId xmlns="http://schemas.microsoft.com/office/infopath/2007/PartnerControls">4dd05c5e-8730-4366-98f0-cc1c14175b32</TermId>
        </TermInfo>
      </Terms>
    </b1f4a786422146cca425852cd0e61580>
    <_dlc_DocId xmlns="734c4073-7d5f-4b79-9025-c8fc99567a1e">NRDFKF75FUKE-1343670262-285064</_dlc_DocId>
    <_dlc_DocIdUrl xmlns="734c4073-7d5f-4b79-9025-c8fc99567a1e">
      <Url>https://nwgcloud.sharepoint.com/sites/TD0086/_layouts/15/DocIdRedir.aspx?ID=NRDFKF75FUKE-1343670262-285064</Url>
      <Description>NRDFKF75FUKE-1343670262-285064</Description>
    </_dlc_DocIdUrl>
    <_ip_UnifiedCompliancePolicyUIAction xmlns="http://schemas.microsoft.com/sharepoint/v3" xsi:nil="true"/>
    <_ip_UnifiedCompliancePolicyProperties xmlns="http://schemas.microsoft.com/sharepoint/v3" xsi:nil="true"/>
    <_Flow_SignoffStatus xmlns="9cd11e46-1af7-4740-9181-649766f29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AA05B90DBFE04643B9F9D96E9BC2395600B6D993325551054082E45E054FF4E674" ma:contentTypeVersion="25" ma:contentTypeDescription="" ma:contentTypeScope="" ma:versionID="e9bda768989e70ce088ef20c6a345e35">
  <xsd:schema xmlns:xsd="http://www.w3.org/2001/XMLSchema" xmlns:xs="http://www.w3.org/2001/XMLSchema" xmlns:p="http://schemas.microsoft.com/office/2006/metadata/properties" xmlns:ns1="http://schemas.microsoft.com/sharepoint/v3" xmlns:ns2="0509b246-36c9-4660-9234-ba10f3bf328d" xmlns:ns3="734c4073-7d5f-4b79-9025-c8fc99567a1e" xmlns:ns4="b06911f5-2148-444c-8586-fae6326f6f71" xmlns:ns5="9cd11e46-1af7-4740-9181-649766f29987" targetNamespace="http://schemas.microsoft.com/office/2006/metadata/properties" ma:root="true" ma:fieldsID="3792d1ba85fc9f41602f1b250af925f2" ns1:_="" ns2:_="" ns3:_="" ns4:_="" ns5:_="">
    <xsd:import namespace="http://schemas.microsoft.com/sharepoint/v3"/>
    <xsd:import namespace="0509b246-36c9-4660-9234-ba10f3bf328d"/>
    <xsd:import namespace="734c4073-7d5f-4b79-9025-c8fc99567a1e"/>
    <xsd:import namespace="b06911f5-2148-444c-8586-fae6326f6f71"/>
    <xsd:import namespace="9cd11e46-1af7-4740-9181-649766f29987"/>
    <xsd:element name="properties">
      <xsd:complexType>
        <xsd:sequence>
          <xsd:element name="documentManagement">
            <xsd:complexType>
              <xsd:all>
                <xsd:element ref="ns2:l3972f04061e4d858d6635f7d5457806" minOccurs="0"/>
                <xsd:element ref="ns2:TaxCatchAll" minOccurs="0"/>
                <xsd:element ref="ns2:TaxCatchAllLabel" minOccurs="0"/>
                <xsd:element ref="ns2:i03de573c5a4430bac16d5438d06e2d3" minOccurs="0"/>
                <xsd:element ref="ns2:b1f4a786422146cca425852cd0e61580" minOccurs="0"/>
                <xsd:element ref="ns2:e16f5f8b5862493e8676b80ba43cabc3" minOccurs="0"/>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1:_ip_UnifiedCompliancePolicyProperties" minOccurs="0"/>
                <xsd:element ref="ns1:_ip_UnifiedCompliancePolicyUIAction" minOccurs="0"/>
                <xsd:element ref="ns5:MediaServiceGenerationTime" minOccurs="0"/>
                <xsd:element ref="ns5:MediaServiceEventHashCode" minOccurs="0"/>
                <xsd:element ref="ns5:_Flow_SignoffStatu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09b246-36c9-4660-9234-ba10f3bf328d" elementFormDefault="qualified">
    <xsd:import namespace="http://schemas.microsoft.com/office/2006/documentManagement/types"/>
    <xsd:import namespace="http://schemas.microsoft.com/office/infopath/2007/PartnerControls"/>
    <xsd:element name="l3972f04061e4d858d6635f7d5457806" ma:index="8" ma:taxonomy="true" ma:internalName="l3972f04061e4d858d6635f7d5457806" ma:taxonomyFieldName="Data_x0020_Classification" ma:displayName="Data Classification" ma:readOnly="false" ma:default="1;#Internal|78588ca9-23cc-44a4-9006-95c2deff13a9" ma:fieldId="{53972f04-061e-4d85-8d66-35f7d5457806}" ma:sspId="3bffd374-f6e7-466c-9533-0f5f1a899a5e" ma:termSetId="d3387f67-baf8-4d0c-9ad8-793f5dceff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a6b23b-df15-4b18-988b-9bc811c1f590}" ma:internalName="TaxCatchAll" ma:showField="CatchAllData" ma:web="734c4073-7d5f-4b79-9025-c8fc99567a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a6b23b-df15-4b18-988b-9bc811c1f590}" ma:internalName="TaxCatchAllLabel" ma:readOnly="true" ma:showField="CatchAllDataLabel" ma:web="734c4073-7d5f-4b79-9025-c8fc99567a1e">
      <xsd:complexType>
        <xsd:complexContent>
          <xsd:extension base="dms:MultiChoiceLookup">
            <xsd:sequence>
              <xsd:element name="Value" type="dms:Lookup" maxOccurs="unbounded" minOccurs="0" nillable="true"/>
            </xsd:sequence>
          </xsd:extension>
        </xsd:complexContent>
      </xsd:complexType>
    </xsd:element>
    <xsd:element name="i03de573c5a4430bac16d5438d06e2d3" ma:index="12" ma:taxonomy="true" ma:internalName="i03de573c5a4430bac16d5438d06e2d3" ma:taxonomyFieldName="Data_x0020_Protection" ma:displayName="Data Protection" ma:readOnly="false" ma:default="4;#No Personal Information|741f19bf-af9a-4c82-8344-b64b74109fc2" ma:fieldId="{203de573-c5a4-430b-ac16-d5438d06e2d3}" ma:sspId="3bffd374-f6e7-466c-9533-0f5f1a899a5e" ma:termSetId="8e2a195f-a793-49a9-8c00-2f2d870b4491" ma:anchorId="00000000-0000-0000-0000-000000000000" ma:open="false" ma:isKeyword="false">
      <xsd:complexType>
        <xsd:sequence>
          <xsd:element ref="pc:Terms" minOccurs="0" maxOccurs="1"/>
        </xsd:sequence>
      </xsd:complexType>
    </xsd:element>
    <xsd:element name="b1f4a786422146cca425852cd0e61580" ma:index="14" nillable="true" ma:taxonomy="true" ma:internalName="b1f4a786422146cca425852cd0e61580" ma:taxonomyFieldName="Function" ma:displayName="Function" ma:default="6;#Water|e5e09829-778a-41c8-8941-852143a0bb63" ma:fieldId="{b1f4a786-4221-46cc-a425-852cd0e61580}" ma:sspId="3bffd374-f6e7-466c-9533-0f5f1a899a5e" ma:termSetId="da6acc4b-aae8-4cda-ab3f-b4d6d364d93d" ma:anchorId="00000000-0000-0000-0000-000000000000" ma:open="false" ma:isKeyword="false">
      <xsd:complexType>
        <xsd:sequence>
          <xsd:element ref="pc:Terms" minOccurs="0" maxOccurs="1"/>
        </xsd:sequence>
      </xsd:complexType>
    </xsd:element>
    <xsd:element name="e16f5f8b5862493e8676b80ba43cabc3" ma:index="16" ma:taxonomy="true" ma:internalName="e16f5f8b5862493e8676b80ba43cabc3" ma:taxonomyFieldName="Retention" ma:displayName="Retention" ma:readOnly="false" ma:default="5;#25|cf3b2b26-c251-4a42-8348-e3ebb5707dd2" ma:fieldId="{e16f5f8b-5862-493e-8676-b80ba43cabc3}" ma:sspId="3bffd374-f6e7-466c-9533-0f5f1a899a5e" ma:termSetId="00d61c90-6890-4d80-80e1-8fd8478caea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4c4073-7d5f-4b79-9025-c8fc99567a1e"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911f5-2148-444c-8586-fae6326f6f7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11e46-1af7-4740-9181-649766f29987"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_Flow_SignoffStatus" ma:index="33" nillable="true" ma:displayName="Sign-off status" ma:internalName="Sign_x002d_off_x0020_status">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bffd374-f6e7-466c-9533-0f5f1a899a5e" ContentTypeId="0x010100AA05B90DBFE04643B9F9D96E9BC23956" PreviousValue="false"/>
</file>

<file path=customXml/itemProps1.xml><?xml version="1.0" encoding="utf-8"?>
<ds:datastoreItem xmlns:ds="http://schemas.openxmlformats.org/officeDocument/2006/customXml" ds:itemID="{FBCB0CCF-D4F7-49EF-87E4-EE8A96CEAC76}">
  <ds:schemaRefs>
    <ds:schemaRef ds:uri="http://schemas.microsoft.com/office/2006/metadata/properties"/>
    <ds:schemaRef ds:uri="http://schemas.microsoft.com/office/infopath/2007/PartnerControls"/>
    <ds:schemaRef ds:uri="0509b246-36c9-4660-9234-ba10f3bf328d"/>
    <ds:schemaRef ds:uri="734c4073-7d5f-4b79-9025-c8fc99567a1e"/>
    <ds:schemaRef ds:uri="http://schemas.microsoft.com/sharepoint/v3"/>
    <ds:schemaRef ds:uri="9cd11e46-1af7-4740-9181-649766f29987"/>
  </ds:schemaRefs>
</ds:datastoreItem>
</file>

<file path=customXml/itemProps2.xml><?xml version="1.0" encoding="utf-8"?>
<ds:datastoreItem xmlns:ds="http://schemas.openxmlformats.org/officeDocument/2006/customXml" ds:itemID="{3EED6195-D19A-4F47-8980-E5DFFA64D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09b246-36c9-4660-9234-ba10f3bf328d"/>
    <ds:schemaRef ds:uri="734c4073-7d5f-4b79-9025-c8fc99567a1e"/>
    <ds:schemaRef ds:uri="b06911f5-2148-444c-8586-fae6326f6f71"/>
    <ds:schemaRef ds:uri="9cd11e46-1af7-4740-9181-649766f29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39DE2-F069-4DFA-A94C-A93C1A3896AA}">
  <ds:schemaRefs>
    <ds:schemaRef ds:uri="http://schemas.microsoft.com/sharepoint/v3/contenttype/forms"/>
  </ds:schemaRefs>
</ds:datastoreItem>
</file>

<file path=customXml/itemProps4.xml><?xml version="1.0" encoding="utf-8"?>
<ds:datastoreItem xmlns:ds="http://schemas.openxmlformats.org/officeDocument/2006/customXml" ds:itemID="{D5C4D51F-67CE-41D3-9113-1DF56E5BEE40}">
  <ds:schemaRefs>
    <ds:schemaRef ds:uri="http://schemas.openxmlformats.org/officeDocument/2006/bibliography"/>
  </ds:schemaRefs>
</ds:datastoreItem>
</file>

<file path=customXml/itemProps5.xml><?xml version="1.0" encoding="utf-8"?>
<ds:datastoreItem xmlns:ds="http://schemas.openxmlformats.org/officeDocument/2006/customXml" ds:itemID="{E7FC8F35-588A-404B-94CA-7A853BA40A55}">
  <ds:schemaRefs>
    <ds:schemaRef ds:uri="http://schemas.microsoft.com/sharepoint/events"/>
  </ds:schemaRefs>
</ds:datastoreItem>
</file>

<file path=customXml/itemProps6.xml><?xml version="1.0" encoding="utf-8"?>
<ds:datastoreItem xmlns:ds="http://schemas.openxmlformats.org/officeDocument/2006/customXml" ds:itemID="{1EFBB5A8-85F6-44AF-A0FF-A34C487EA16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2</vt:lpstr>
    </vt:vector>
  </TitlesOfParts>
  <Company>NWL</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GRAHS2</dc:creator>
  <cp:lastModifiedBy>Angus Collingwood-Cameron</cp:lastModifiedBy>
  <cp:revision>2</cp:revision>
  <cp:lastPrinted>2014-09-11T09:12:00Z</cp:lastPrinted>
  <dcterms:created xsi:type="dcterms:W3CDTF">2021-05-22T13:28:00Z</dcterms:created>
  <dcterms:modified xsi:type="dcterms:W3CDTF">2021-05-22T13:28:00Z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0x010100AA05B90DBFE04643B9F9D96E9BC2395600B6D993325551054082E45E054FF4E674</vt:lpwstr>
  </property>
  <property fmtid="{D5CDD505-2E9C-101B-9397-08002B2CF9AE}" pid="3" name="_dlc_DocIdItemGuid">
    <vt:lpwstr>57db2a5a-4f0d-42f4-813c-29dbae4a683d</vt:lpwstr>
  </property>
  <property fmtid="{D5CDD505-2E9C-101B-9397-08002B2CF9AE}" pid="4" name="Data Classification">
    <vt:lpwstr>1;#Internal|78588ca9-23cc-44a4-9006-95c2deff13a9</vt:lpwstr>
  </property>
  <property fmtid="{D5CDD505-2E9C-101B-9397-08002B2CF9AE}" pid="5" name="Data Protection">
    <vt:lpwstr>2;#Unknown|d6c23ab4-5ca0-449a-b3c4-bcd121b73660</vt:lpwstr>
  </property>
  <property fmtid="{D5CDD505-2E9C-101B-9397-08002B2CF9AE}" pid="6" name="Function">
    <vt:lpwstr>18;#Commercial|4dd05c5e-8730-4366-98f0-cc1c14175b32</vt:lpwstr>
  </property>
  <property fmtid="{D5CDD505-2E9C-101B-9397-08002B2CF9AE}" pid="7" name="Retention">
    <vt:lpwstr>3;#7|ccc6875f-8bc3-48b9-9b72-e27457aa5ce4</vt:lpwstr>
  </property>
</Properties>
</file>